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8F" w:rsidRPr="0039022F" w:rsidRDefault="008B558F" w:rsidP="00AE2A78">
      <w:pPr>
        <w:pStyle w:val="a3"/>
        <w:widowControl/>
        <w:rPr>
          <w:b/>
          <w:sz w:val="28"/>
          <w:lang w:val="uk-UA"/>
        </w:rPr>
      </w:pPr>
      <w:r w:rsidRPr="0039022F">
        <w:rPr>
          <w:b/>
          <w:sz w:val="28"/>
          <w:lang w:val="uk-UA"/>
        </w:rPr>
        <w:t xml:space="preserve">Протокол № </w:t>
      </w:r>
      <w:r w:rsidR="00657C38" w:rsidRPr="0039022F">
        <w:rPr>
          <w:b/>
          <w:sz w:val="28"/>
          <w:lang w:val="uk-UA"/>
        </w:rPr>
        <w:t>1</w:t>
      </w:r>
    </w:p>
    <w:p w:rsidR="002343B7" w:rsidRPr="0039022F" w:rsidRDefault="00C745DA" w:rsidP="00AE2A78">
      <w:pPr>
        <w:pStyle w:val="a3"/>
        <w:widowControl/>
        <w:rPr>
          <w:b/>
          <w:sz w:val="28"/>
          <w:lang w:val="uk-UA"/>
        </w:rPr>
      </w:pPr>
      <w:r w:rsidRPr="0039022F">
        <w:rPr>
          <w:b/>
          <w:sz w:val="28"/>
          <w:lang w:val="uk-UA"/>
        </w:rPr>
        <w:t xml:space="preserve">засідання </w:t>
      </w:r>
      <w:r w:rsidR="00657C38" w:rsidRPr="0039022F">
        <w:rPr>
          <w:b/>
          <w:sz w:val="28"/>
          <w:lang w:val="uk-UA"/>
        </w:rPr>
        <w:t xml:space="preserve">конкурсної комісії </w:t>
      </w:r>
      <w:r w:rsidR="00AE2A78" w:rsidRPr="00241BC7">
        <w:rPr>
          <w:b/>
          <w:sz w:val="28"/>
          <w:lang w:val="uk-UA"/>
        </w:rPr>
        <w:t>Департаменту сім’ї, молоді та спорту облдержадміністрації</w:t>
      </w:r>
      <w:r w:rsidR="00AE2A78" w:rsidRPr="00657C38">
        <w:rPr>
          <w:b/>
          <w:sz w:val="28"/>
          <w:szCs w:val="28"/>
          <w:lang w:val="uk-UA"/>
        </w:rPr>
        <w:t xml:space="preserve"> з визначення програм і заходів, розроблених громадськими організаціями, для виконання яких надаватиметься фінансова підтримка з обласного бюджету</w:t>
      </w:r>
    </w:p>
    <w:p w:rsidR="00ED1499" w:rsidRPr="0039022F" w:rsidRDefault="00ED1499" w:rsidP="008940CC">
      <w:pPr>
        <w:pStyle w:val="a3"/>
        <w:widowControl/>
        <w:ind w:firstLine="567"/>
        <w:jc w:val="right"/>
        <w:rPr>
          <w:b/>
          <w:sz w:val="28"/>
          <w:lang w:val="uk-UA"/>
        </w:rPr>
      </w:pPr>
    </w:p>
    <w:p w:rsidR="008B558F" w:rsidRPr="0039022F" w:rsidRDefault="008B558F" w:rsidP="008940CC">
      <w:pPr>
        <w:pStyle w:val="a3"/>
        <w:widowControl/>
        <w:ind w:firstLine="567"/>
        <w:jc w:val="right"/>
        <w:rPr>
          <w:b/>
          <w:sz w:val="28"/>
          <w:lang w:val="uk-UA"/>
        </w:rPr>
      </w:pPr>
      <w:r w:rsidRPr="0039022F">
        <w:rPr>
          <w:b/>
          <w:sz w:val="28"/>
          <w:lang w:val="uk-UA"/>
        </w:rPr>
        <w:t xml:space="preserve">від </w:t>
      </w:r>
      <w:r w:rsidR="00FE22A0">
        <w:rPr>
          <w:b/>
          <w:sz w:val="28"/>
          <w:lang w:val="uk-UA"/>
        </w:rPr>
        <w:t>04</w:t>
      </w:r>
      <w:r w:rsidR="000E2FC9" w:rsidRPr="0039022F">
        <w:rPr>
          <w:b/>
          <w:sz w:val="28"/>
          <w:lang w:val="uk-UA"/>
        </w:rPr>
        <w:t>.</w:t>
      </w:r>
      <w:r w:rsidR="00AB35BD">
        <w:rPr>
          <w:b/>
          <w:sz w:val="28"/>
          <w:lang w:val="uk-UA"/>
        </w:rPr>
        <w:t>0</w:t>
      </w:r>
      <w:r w:rsidR="00FE22A0">
        <w:rPr>
          <w:b/>
          <w:sz w:val="28"/>
          <w:lang w:val="uk-UA"/>
        </w:rPr>
        <w:t>4</w:t>
      </w:r>
      <w:r w:rsidRPr="0039022F">
        <w:rPr>
          <w:b/>
          <w:sz w:val="28"/>
          <w:lang w:val="uk-UA"/>
        </w:rPr>
        <w:t>.</w:t>
      </w:r>
      <w:r w:rsidR="00715D4F" w:rsidRPr="0039022F">
        <w:rPr>
          <w:b/>
          <w:sz w:val="28"/>
          <w:lang w:val="uk-UA"/>
        </w:rPr>
        <w:t>20</w:t>
      </w:r>
      <w:r w:rsidRPr="0039022F">
        <w:rPr>
          <w:b/>
          <w:sz w:val="28"/>
          <w:lang w:val="uk-UA"/>
        </w:rPr>
        <w:t>1</w:t>
      </w:r>
      <w:r w:rsidR="00657C38" w:rsidRPr="0039022F">
        <w:rPr>
          <w:b/>
          <w:sz w:val="28"/>
          <w:lang w:val="uk-UA"/>
        </w:rPr>
        <w:t>6</w:t>
      </w:r>
    </w:p>
    <w:p w:rsidR="00145B37" w:rsidRPr="0039022F" w:rsidRDefault="00145B37" w:rsidP="008940CC">
      <w:pPr>
        <w:pStyle w:val="a3"/>
        <w:widowControl/>
        <w:ind w:firstLine="567"/>
        <w:jc w:val="both"/>
        <w:rPr>
          <w:sz w:val="16"/>
          <w:szCs w:val="16"/>
          <w:lang w:val="uk-UA"/>
        </w:rPr>
      </w:pPr>
    </w:p>
    <w:p w:rsidR="00400A77" w:rsidRPr="0039022F" w:rsidRDefault="00080EA0" w:rsidP="00FE22A0">
      <w:pPr>
        <w:pStyle w:val="a3"/>
        <w:widowControl/>
        <w:ind w:firstLine="567"/>
        <w:jc w:val="both"/>
        <w:rPr>
          <w:b/>
          <w:sz w:val="28"/>
          <w:lang w:val="uk-UA"/>
        </w:rPr>
      </w:pPr>
      <w:r w:rsidRPr="0039022F">
        <w:rPr>
          <w:b/>
          <w:sz w:val="28"/>
          <w:lang w:val="uk-UA"/>
        </w:rPr>
        <w:t>П</w:t>
      </w:r>
      <w:r w:rsidR="002343B7" w:rsidRPr="0039022F">
        <w:rPr>
          <w:b/>
          <w:sz w:val="28"/>
          <w:lang w:val="uk-UA"/>
        </w:rPr>
        <w:t>рисутні</w:t>
      </w:r>
      <w:r w:rsidRPr="0039022F">
        <w:rPr>
          <w:b/>
          <w:sz w:val="28"/>
          <w:lang w:val="uk-UA"/>
        </w:rPr>
        <w:t xml:space="preserve">: </w:t>
      </w:r>
    </w:p>
    <w:tbl>
      <w:tblPr>
        <w:tblW w:w="9628" w:type="dxa"/>
        <w:tblLook w:val="04A0"/>
      </w:tblPr>
      <w:tblGrid>
        <w:gridCol w:w="4683"/>
        <w:gridCol w:w="4945"/>
      </w:tblGrid>
      <w:tr w:rsidR="00F456DF" w:rsidRPr="0039022F" w:rsidTr="00463E14">
        <w:tc>
          <w:tcPr>
            <w:tcW w:w="4683" w:type="dxa"/>
          </w:tcPr>
          <w:p w:rsidR="00F456DF" w:rsidRPr="0039022F" w:rsidRDefault="00AE2A78" w:rsidP="00FE22A0">
            <w:pPr>
              <w:pStyle w:val="ad"/>
              <w:ind w:left="0"/>
              <w:rPr>
                <w:w w:val="100"/>
                <w:szCs w:val="28"/>
                <w:lang w:val="uk-UA"/>
              </w:rPr>
            </w:pPr>
            <w:r w:rsidRPr="00AE2A78">
              <w:rPr>
                <w:w w:val="100"/>
                <w:szCs w:val="28"/>
                <w:lang w:val="uk-UA"/>
              </w:rPr>
              <w:t>Скиба Світлана Іванівна</w:t>
            </w:r>
          </w:p>
        </w:tc>
        <w:tc>
          <w:tcPr>
            <w:tcW w:w="4945" w:type="dxa"/>
          </w:tcPr>
          <w:p w:rsidR="00F456DF" w:rsidRPr="0039022F" w:rsidRDefault="00F456DF" w:rsidP="00FE22A0">
            <w:pPr>
              <w:jc w:val="both"/>
              <w:rPr>
                <w:sz w:val="28"/>
                <w:szCs w:val="28"/>
                <w:lang w:val="uk-UA"/>
              </w:rPr>
            </w:pPr>
            <w:r w:rsidRPr="0039022F">
              <w:rPr>
                <w:sz w:val="28"/>
                <w:szCs w:val="28"/>
                <w:lang w:val="uk-UA"/>
              </w:rPr>
              <w:t>Голова</w:t>
            </w:r>
            <w:r w:rsidR="00C745DA" w:rsidRPr="0039022F">
              <w:rPr>
                <w:sz w:val="28"/>
                <w:szCs w:val="28"/>
                <w:lang w:val="uk-UA"/>
              </w:rPr>
              <w:t xml:space="preserve"> конкурсної</w:t>
            </w:r>
            <w:r w:rsidRPr="0039022F">
              <w:rPr>
                <w:sz w:val="28"/>
                <w:szCs w:val="28"/>
                <w:lang w:val="uk-UA"/>
              </w:rPr>
              <w:t xml:space="preserve"> комісії</w:t>
            </w:r>
          </w:p>
        </w:tc>
      </w:tr>
      <w:tr w:rsidR="00F456DF" w:rsidRPr="0039022F" w:rsidTr="00463E14">
        <w:tc>
          <w:tcPr>
            <w:tcW w:w="4683" w:type="dxa"/>
          </w:tcPr>
          <w:p w:rsidR="00F456DF" w:rsidRPr="0039022F" w:rsidRDefault="00F456DF" w:rsidP="00FE22A0">
            <w:pPr>
              <w:pStyle w:val="ad"/>
              <w:ind w:left="0"/>
              <w:rPr>
                <w:w w:val="100"/>
                <w:szCs w:val="28"/>
                <w:lang w:val="uk-UA"/>
              </w:rPr>
            </w:pPr>
            <w:r w:rsidRPr="0039022F">
              <w:rPr>
                <w:w w:val="100"/>
                <w:szCs w:val="28"/>
                <w:lang w:val="uk-UA"/>
              </w:rPr>
              <w:t>Семенченко Сергій Михайлович</w:t>
            </w:r>
          </w:p>
        </w:tc>
        <w:tc>
          <w:tcPr>
            <w:tcW w:w="4945" w:type="dxa"/>
          </w:tcPr>
          <w:p w:rsidR="00F456DF" w:rsidRPr="0039022F" w:rsidRDefault="00C745DA" w:rsidP="00FE22A0">
            <w:pPr>
              <w:pStyle w:val="ad"/>
              <w:ind w:left="0"/>
              <w:jc w:val="both"/>
              <w:rPr>
                <w:w w:val="100"/>
                <w:szCs w:val="28"/>
                <w:lang w:val="uk-UA"/>
              </w:rPr>
            </w:pPr>
            <w:r w:rsidRPr="0039022F">
              <w:rPr>
                <w:w w:val="100"/>
                <w:szCs w:val="28"/>
                <w:lang w:val="uk-UA"/>
              </w:rPr>
              <w:t>Заступник голови конкурсної комісії</w:t>
            </w:r>
          </w:p>
        </w:tc>
      </w:tr>
      <w:tr w:rsidR="00F456DF" w:rsidRPr="0039022F" w:rsidTr="00463E14">
        <w:tc>
          <w:tcPr>
            <w:tcW w:w="4683" w:type="dxa"/>
          </w:tcPr>
          <w:p w:rsidR="00F456DF" w:rsidRPr="0039022F" w:rsidRDefault="0064422B" w:rsidP="00FE22A0">
            <w:pPr>
              <w:pStyle w:val="ad"/>
              <w:ind w:left="0"/>
              <w:rPr>
                <w:w w:val="100"/>
                <w:szCs w:val="28"/>
                <w:lang w:val="uk-UA"/>
              </w:rPr>
            </w:pPr>
            <w:proofErr w:type="spellStart"/>
            <w:r>
              <w:rPr>
                <w:w w:val="100"/>
                <w:szCs w:val="28"/>
                <w:lang w:val="uk-UA"/>
              </w:rPr>
              <w:t>Лузан</w:t>
            </w:r>
            <w:proofErr w:type="spellEnd"/>
            <w:r>
              <w:rPr>
                <w:w w:val="100"/>
                <w:szCs w:val="28"/>
                <w:lang w:val="uk-UA"/>
              </w:rPr>
              <w:t xml:space="preserve"> Ірина Василівна</w:t>
            </w:r>
          </w:p>
        </w:tc>
        <w:tc>
          <w:tcPr>
            <w:tcW w:w="4945" w:type="dxa"/>
          </w:tcPr>
          <w:p w:rsidR="00F456DF" w:rsidRPr="0039022F" w:rsidRDefault="00593B7E" w:rsidP="00FE22A0">
            <w:pPr>
              <w:pStyle w:val="ad"/>
              <w:ind w:left="0"/>
              <w:jc w:val="both"/>
              <w:rPr>
                <w:w w:val="100"/>
                <w:szCs w:val="28"/>
                <w:lang w:val="uk-UA"/>
              </w:rPr>
            </w:pPr>
            <w:r w:rsidRPr="0039022F">
              <w:rPr>
                <w:w w:val="100"/>
                <w:szCs w:val="28"/>
                <w:lang w:val="uk-UA"/>
              </w:rPr>
              <w:t>Секретар конкурсної комісії</w:t>
            </w:r>
          </w:p>
        </w:tc>
      </w:tr>
      <w:tr w:rsidR="0064422B" w:rsidRPr="0039022F" w:rsidTr="00463E14">
        <w:tc>
          <w:tcPr>
            <w:tcW w:w="4683" w:type="dxa"/>
          </w:tcPr>
          <w:p w:rsidR="0064422B" w:rsidRDefault="0064422B" w:rsidP="00FE22A0">
            <w:pPr>
              <w:pStyle w:val="ad"/>
              <w:ind w:left="0"/>
              <w:rPr>
                <w:w w:val="100"/>
                <w:szCs w:val="28"/>
                <w:lang w:val="uk-UA"/>
              </w:rPr>
            </w:pPr>
            <w:r>
              <w:rPr>
                <w:w w:val="100"/>
                <w:szCs w:val="28"/>
                <w:lang w:val="uk-UA"/>
              </w:rPr>
              <w:t xml:space="preserve">Волинець </w:t>
            </w:r>
            <w:r w:rsidRPr="0064422B">
              <w:rPr>
                <w:w w:val="100"/>
                <w:szCs w:val="28"/>
                <w:lang w:val="uk-UA"/>
              </w:rPr>
              <w:t>Наталія Іванівна</w:t>
            </w:r>
          </w:p>
        </w:tc>
        <w:tc>
          <w:tcPr>
            <w:tcW w:w="4945" w:type="dxa"/>
          </w:tcPr>
          <w:p w:rsidR="0064422B" w:rsidRPr="0039022F" w:rsidRDefault="0064422B" w:rsidP="00FE22A0">
            <w:pPr>
              <w:pStyle w:val="ad"/>
              <w:ind w:left="0"/>
              <w:jc w:val="both"/>
              <w:rPr>
                <w:w w:val="100"/>
                <w:szCs w:val="28"/>
                <w:lang w:val="uk-UA"/>
              </w:rPr>
            </w:pPr>
          </w:p>
        </w:tc>
      </w:tr>
      <w:tr w:rsidR="007D1B9F" w:rsidRPr="0039022F" w:rsidTr="00463E14">
        <w:tc>
          <w:tcPr>
            <w:tcW w:w="4683" w:type="dxa"/>
          </w:tcPr>
          <w:p w:rsidR="007D1B9F" w:rsidRDefault="00AE2A78" w:rsidP="00FE22A0">
            <w:pPr>
              <w:pStyle w:val="ad"/>
              <w:ind w:left="0"/>
              <w:rPr>
                <w:w w:val="100"/>
                <w:szCs w:val="28"/>
                <w:lang w:val="uk-UA"/>
              </w:rPr>
            </w:pPr>
            <w:r w:rsidRPr="00AE2A78">
              <w:rPr>
                <w:w w:val="100"/>
                <w:szCs w:val="28"/>
                <w:lang w:val="uk-UA"/>
              </w:rPr>
              <w:t>Журавель Вікторія Вікторівна</w:t>
            </w:r>
          </w:p>
        </w:tc>
        <w:tc>
          <w:tcPr>
            <w:tcW w:w="4945" w:type="dxa"/>
          </w:tcPr>
          <w:p w:rsidR="007D1B9F" w:rsidRPr="0039022F" w:rsidRDefault="007D1B9F" w:rsidP="00FE22A0">
            <w:pPr>
              <w:pStyle w:val="ad"/>
              <w:ind w:left="0"/>
              <w:jc w:val="both"/>
              <w:rPr>
                <w:w w:val="100"/>
                <w:szCs w:val="28"/>
                <w:lang w:val="uk-UA"/>
              </w:rPr>
            </w:pPr>
          </w:p>
        </w:tc>
      </w:tr>
      <w:tr w:rsidR="005B7D0C" w:rsidRPr="0039022F" w:rsidTr="00463E14">
        <w:tc>
          <w:tcPr>
            <w:tcW w:w="4683" w:type="dxa"/>
          </w:tcPr>
          <w:p w:rsidR="005B7D0C" w:rsidRPr="0039022F" w:rsidRDefault="005B7D0C" w:rsidP="00FE22A0">
            <w:pPr>
              <w:pStyle w:val="ad"/>
              <w:ind w:left="0"/>
              <w:rPr>
                <w:w w:val="100"/>
                <w:szCs w:val="28"/>
                <w:lang w:val="uk-UA"/>
              </w:rPr>
            </w:pPr>
            <w:r w:rsidRPr="0039022F">
              <w:rPr>
                <w:w w:val="100"/>
                <w:szCs w:val="28"/>
                <w:lang w:val="uk-UA"/>
              </w:rPr>
              <w:t>Сімонова Ірина Юріївна</w:t>
            </w:r>
          </w:p>
        </w:tc>
        <w:tc>
          <w:tcPr>
            <w:tcW w:w="4945" w:type="dxa"/>
          </w:tcPr>
          <w:p w:rsidR="005B7D0C" w:rsidRPr="0039022F" w:rsidRDefault="005B7D0C" w:rsidP="00FE22A0">
            <w:pPr>
              <w:pStyle w:val="ad"/>
              <w:ind w:left="0"/>
              <w:rPr>
                <w:w w:val="100"/>
                <w:szCs w:val="28"/>
                <w:lang w:val="uk-UA"/>
              </w:rPr>
            </w:pPr>
          </w:p>
        </w:tc>
      </w:tr>
      <w:tr w:rsidR="005B7D0C" w:rsidRPr="0039022F" w:rsidTr="00463E14">
        <w:tc>
          <w:tcPr>
            <w:tcW w:w="4683" w:type="dxa"/>
          </w:tcPr>
          <w:p w:rsidR="005B7D0C" w:rsidRPr="0039022F" w:rsidRDefault="005B7D0C" w:rsidP="00FE22A0">
            <w:pPr>
              <w:pStyle w:val="ad"/>
              <w:ind w:left="0"/>
              <w:rPr>
                <w:w w:val="100"/>
                <w:szCs w:val="28"/>
                <w:lang w:val="uk-UA"/>
              </w:rPr>
            </w:pPr>
            <w:proofErr w:type="spellStart"/>
            <w:r w:rsidRPr="0039022F">
              <w:rPr>
                <w:w w:val="100"/>
                <w:szCs w:val="28"/>
                <w:lang w:val="uk-UA"/>
              </w:rPr>
              <w:t>Черенько</w:t>
            </w:r>
            <w:proofErr w:type="spellEnd"/>
            <w:r w:rsidRPr="0039022F">
              <w:rPr>
                <w:w w:val="100"/>
                <w:szCs w:val="28"/>
                <w:lang w:val="uk-UA"/>
              </w:rPr>
              <w:t xml:space="preserve"> Ірина Григорівна</w:t>
            </w:r>
          </w:p>
        </w:tc>
        <w:tc>
          <w:tcPr>
            <w:tcW w:w="4945" w:type="dxa"/>
          </w:tcPr>
          <w:p w:rsidR="005B7D0C" w:rsidRPr="0039022F" w:rsidRDefault="005B7D0C" w:rsidP="00FE22A0">
            <w:pPr>
              <w:pStyle w:val="ad"/>
              <w:ind w:left="0"/>
              <w:rPr>
                <w:w w:val="100"/>
                <w:szCs w:val="28"/>
                <w:lang w:val="uk-UA"/>
              </w:rPr>
            </w:pPr>
          </w:p>
        </w:tc>
      </w:tr>
      <w:tr w:rsidR="00AE2A78" w:rsidRPr="0039022F" w:rsidTr="00463E14">
        <w:tc>
          <w:tcPr>
            <w:tcW w:w="4683" w:type="dxa"/>
          </w:tcPr>
          <w:p w:rsidR="00AE2A78" w:rsidRPr="0039022F" w:rsidRDefault="00AE2A78" w:rsidP="00FE22A0">
            <w:pPr>
              <w:pStyle w:val="ad"/>
              <w:ind w:left="0"/>
              <w:rPr>
                <w:w w:val="100"/>
                <w:szCs w:val="28"/>
                <w:lang w:val="uk-UA"/>
              </w:rPr>
            </w:pPr>
            <w:r w:rsidRPr="00AE2A78">
              <w:rPr>
                <w:w w:val="100"/>
                <w:szCs w:val="28"/>
                <w:lang w:val="uk-UA"/>
              </w:rPr>
              <w:t>Черток Тетяна Олександрівна</w:t>
            </w:r>
          </w:p>
        </w:tc>
        <w:tc>
          <w:tcPr>
            <w:tcW w:w="4945" w:type="dxa"/>
          </w:tcPr>
          <w:p w:rsidR="00AE2A78" w:rsidRPr="0039022F" w:rsidRDefault="00AE2A78" w:rsidP="00FE22A0">
            <w:pPr>
              <w:pStyle w:val="ad"/>
              <w:ind w:left="0"/>
              <w:rPr>
                <w:w w:val="100"/>
                <w:szCs w:val="28"/>
                <w:lang w:val="uk-UA"/>
              </w:rPr>
            </w:pPr>
          </w:p>
        </w:tc>
      </w:tr>
    </w:tbl>
    <w:p w:rsidR="00725744" w:rsidRPr="0039022F" w:rsidRDefault="00725744" w:rsidP="008940CC">
      <w:pPr>
        <w:shd w:val="clear" w:color="auto" w:fill="FFFFFF"/>
        <w:ind w:firstLine="567"/>
        <w:jc w:val="both"/>
        <w:rPr>
          <w:color w:val="000000"/>
          <w:sz w:val="16"/>
          <w:szCs w:val="16"/>
          <w:lang w:val="uk-UA"/>
        </w:rPr>
      </w:pPr>
    </w:p>
    <w:p w:rsidR="00E44E41" w:rsidRPr="0039022F" w:rsidRDefault="00E56EAD" w:rsidP="008940CC">
      <w:pPr>
        <w:shd w:val="clear" w:color="auto" w:fill="FFFFFF"/>
        <w:ind w:firstLine="567"/>
        <w:jc w:val="both"/>
        <w:rPr>
          <w:b/>
          <w:color w:val="000000"/>
          <w:sz w:val="28"/>
          <w:szCs w:val="28"/>
          <w:lang w:val="uk-UA"/>
        </w:rPr>
      </w:pPr>
      <w:r w:rsidRPr="0039022F">
        <w:rPr>
          <w:b/>
          <w:color w:val="000000"/>
          <w:sz w:val="28"/>
          <w:szCs w:val="28"/>
          <w:lang w:val="uk-UA"/>
        </w:rPr>
        <w:t>П</w:t>
      </w:r>
      <w:r w:rsidR="002343B7" w:rsidRPr="0039022F">
        <w:rPr>
          <w:b/>
          <w:color w:val="000000"/>
          <w:sz w:val="28"/>
          <w:szCs w:val="28"/>
          <w:lang w:val="uk-UA"/>
        </w:rPr>
        <w:t>орядок денний</w:t>
      </w:r>
      <w:r w:rsidR="00E44E41" w:rsidRPr="0039022F">
        <w:rPr>
          <w:b/>
          <w:color w:val="000000"/>
          <w:sz w:val="28"/>
          <w:szCs w:val="28"/>
          <w:lang w:val="uk-UA"/>
        </w:rPr>
        <w:t>:</w:t>
      </w:r>
    </w:p>
    <w:p w:rsidR="00593B7E" w:rsidRPr="0039022F" w:rsidRDefault="00593B7E" w:rsidP="008940CC">
      <w:pPr>
        <w:shd w:val="clear" w:color="auto" w:fill="FFFFFF"/>
        <w:ind w:firstLine="567"/>
        <w:jc w:val="both"/>
        <w:rPr>
          <w:color w:val="000000"/>
          <w:sz w:val="16"/>
          <w:szCs w:val="16"/>
          <w:lang w:val="uk-UA"/>
        </w:rPr>
      </w:pPr>
    </w:p>
    <w:p w:rsidR="002343B7" w:rsidRPr="0039022F" w:rsidRDefault="002343B7" w:rsidP="008940CC">
      <w:pPr>
        <w:tabs>
          <w:tab w:val="left" w:pos="1200"/>
        </w:tabs>
        <w:spacing w:line="228" w:lineRule="auto"/>
        <w:ind w:firstLine="567"/>
        <w:jc w:val="both"/>
        <w:rPr>
          <w:sz w:val="28"/>
          <w:szCs w:val="28"/>
          <w:lang w:val="uk-UA"/>
        </w:rPr>
      </w:pPr>
      <w:r w:rsidRPr="0039022F">
        <w:rPr>
          <w:sz w:val="28"/>
          <w:szCs w:val="28"/>
          <w:lang w:val="uk-UA"/>
        </w:rPr>
        <w:t xml:space="preserve">1. Про конкурс з визначення програм (проектів, заходів), розроблених </w:t>
      </w:r>
      <w:r w:rsidR="003A1AE4">
        <w:rPr>
          <w:sz w:val="28"/>
          <w:szCs w:val="28"/>
          <w:lang w:val="uk-UA"/>
        </w:rPr>
        <w:t>громадськими організаціями</w:t>
      </w:r>
      <w:r w:rsidRPr="0039022F">
        <w:rPr>
          <w:sz w:val="28"/>
          <w:szCs w:val="28"/>
          <w:lang w:val="uk-UA"/>
        </w:rPr>
        <w:t>, для виконання (реалізації) яких надаватиметься фінансова підтримка з обласного бюджету в 201</w:t>
      </w:r>
      <w:r w:rsidR="00463E14">
        <w:rPr>
          <w:sz w:val="28"/>
          <w:szCs w:val="28"/>
          <w:lang w:val="uk-UA"/>
        </w:rPr>
        <w:t>6</w:t>
      </w:r>
      <w:r w:rsidRPr="0039022F">
        <w:rPr>
          <w:sz w:val="28"/>
          <w:szCs w:val="28"/>
          <w:lang w:val="uk-UA"/>
        </w:rPr>
        <w:t xml:space="preserve"> році.</w:t>
      </w:r>
    </w:p>
    <w:p w:rsidR="00440EF2" w:rsidRPr="0039022F" w:rsidRDefault="002343B7" w:rsidP="008940CC">
      <w:pPr>
        <w:pStyle w:val="ad"/>
        <w:shd w:val="clear" w:color="auto" w:fill="FFFFFF"/>
        <w:ind w:left="0" w:firstLine="567"/>
        <w:jc w:val="both"/>
        <w:rPr>
          <w:w w:val="100"/>
          <w:lang w:val="uk-UA"/>
        </w:rPr>
      </w:pPr>
      <w:r w:rsidRPr="0039022F">
        <w:rPr>
          <w:w w:val="100"/>
          <w:lang w:val="uk-UA"/>
        </w:rPr>
        <w:t>2. </w:t>
      </w:r>
      <w:r w:rsidR="00E44E41" w:rsidRPr="0039022F">
        <w:rPr>
          <w:w w:val="100"/>
          <w:lang w:val="uk-UA"/>
        </w:rPr>
        <w:t>Затвердження Регламенту</w:t>
      </w:r>
      <w:r w:rsidR="00593B7E" w:rsidRPr="0039022F">
        <w:rPr>
          <w:w w:val="100"/>
          <w:lang w:val="uk-UA"/>
        </w:rPr>
        <w:t xml:space="preserve"> </w:t>
      </w:r>
      <w:r w:rsidR="00E44E41" w:rsidRPr="0039022F">
        <w:rPr>
          <w:w w:val="100"/>
          <w:lang w:val="uk-UA"/>
        </w:rPr>
        <w:t>роботи конкурсної комісії</w:t>
      </w:r>
      <w:r w:rsidR="00593B7E" w:rsidRPr="0039022F">
        <w:rPr>
          <w:w w:val="100"/>
          <w:lang w:val="uk-UA"/>
        </w:rPr>
        <w:t xml:space="preserve"> Департаменту сім’ї, молоді та спорту облдержадміністрації </w:t>
      </w:r>
      <w:r w:rsidR="003A1AE4" w:rsidRPr="003A1AE4">
        <w:rPr>
          <w:w w:val="100"/>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r w:rsidR="00593B7E" w:rsidRPr="0039022F">
        <w:rPr>
          <w:w w:val="100"/>
          <w:lang w:val="uk-UA"/>
        </w:rPr>
        <w:t>.</w:t>
      </w:r>
    </w:p>
    <w:p w:rsidR="00440EF2" w:rsidRPr="0039022F" w:rsidRDefault="002343B7" w:rsidP="008940CC">
      <w:pPr>
        <w:pStyle w:val="ad"/>
        <w:shd w:val="clear" w:color="auto" w:fill="FFFFFF"/>
        <w:ind w:left="0" w:firstLine="567"/>
        <w:jc w:val="both"/>
        <w:rPr>
          <w:w w:val="100"/>
          <w:szCs w:val="28"/>
          <w:lang w:val="uk-UA"/>
        </w:rPr>
      </w:pPr>
      <w:r w:rsidRPr="0039022F">
        <w:rPr>
          <w:w w:val="100"/>
          <w:lang w:val="uk-UA"/>
        </w:rPr>
        <w:t>3</w:t>
      </w:r>
      <w:r w:rsidR="00440EF2" w:rsidRPr="0039022F">
        <w:rPr>
          <w:w w:val="100"/>
          <w:lang w:val="uk-UA"/>
        </w:rPr>
        <w:t xml:space="preserve">. </w:t>
      </w:r>
      <w:r w:rsidR="00543990" w:rsidRPr="0039022F">
        <w:rPr>
          <w:w w:val="100"/>
          <w:lang w:val="uk-UA"/>
        </w:rPr>
        <w:t>Про</w:t>
      </w:r>
      <w:r w:rsidR="00440EF2" w:rsidRPr="0039022F">
        <w:rPr>
          <w:w w:val="100"/>
          <w:lang w:val="uk-UA"/>
        </w:rPr>
        <w:t xml:space="preserve"> з’ясування конфлікту інтересів у членів </w:t>
      </w:r>
      <w:r w:rsidR="00543990" w:rsidRPr="0039022F">
        <w:rPr>
          <w:w w:val="100"/>
          <w:lang w:val="uk-UA"/>
        </w:rPr>
        <w:t xml:space="preserve">конкурсної </w:t>
      </w:r>
      <w:r w:rsidR="00440EF2" w:rsidRPr="0039022F">
        <w:rPr>
          <w:w w:val="100"/>
          <w:lang w:val="uk-UA"/>
        </w:rPr>
        <w:t>комісії.</w:t>
      </w:r>
    </w:p>
    <w:p w:rsidR="003F1267" w:rsidRPr="0039022F" w:rsidRDefault="002343B7" w:rsidP="008940CC">
      <w:pPr>
        <w:pStyle w:val="ad"/>
        <w:shd w:val="clear" w:color="auto" w:fill="FFFFFF"/>
        <w:ind w:left="0" w:firstLine="567"/>
        <w:jc w:val="both"/>
        <w:rPr>
          <w:w w:val="100"/>
          <w:szCs w:val="28"/>
          <w:lang w:val="uk-UA"/>
        </w:rPr>
      </w:pPr>
      <w:r w:rsidRPr="0039022F">
        <w:rPr>
          <w:w w:val="100"/>
          <w:szCs w:val="28"/>
          <w:lang w:val="uk-UA"/>
        </w:rPr>
        <w:t>4</w:t>
      </w:r>
      <w:r w:rsidR="00440EF2" w:rsidRPr="0039022F">
        <w:rPr>
          <w:w w:val="100"/>
          <w:szCs w:val="28"/>
          <w:lang w:val="uk-UA"/>
        </w:rPr>
        <w:t xml:space="preserve">. </w:t>
      </w:r>
      <w:r w:rsidR="00A006E2" w:rsidRPr="0039022F">
        <w:rPr>
          <w:w w:val="100"/>
          <w:szCs w:val="28"/>
          <w:lang w:val="uk-UA"/>
        </w:rPr>
        <w:t xml:space="preserve">Розгляд </w:t>
      </w:r>
      <w:r w:rsidR="00ED66E6" w:rsidRPr="0039022F">
        <w:rPr>
          <w:w w:val="100"/>
          <w:szCs w:val="28"/>
          <w:lang w:val="uk-UA"/>
        </w:rPr>
        <w:t xml:space="preserve">конкурсних пропозицій, </w:t>
      </w:r>
      <w:r w:rsidR="00A006E2" w:rsidRPr="0039022F">
        <w:rPr>
          <w:w w:val="100"/>
          <w:szCs w:val="28"/>
          <w:lang w:val="uk-UA"/>
        </w:rPr>
        <w:t xml:space="preserve">поданих </w:t>
      </w:r>
      <w:r w:rsidR="00266929">
        <w:rPr>
          <w:w w:val="100"/>
          <w:szCs w:val="28"/>
          <w:lang w:val="uk-UA"/>
        </w:rPr>
        <w:t>громадськими організаціями</w:t>
      </w:r>
      <w:r w:rsidR="00ED66E6" w:rsidRPr="0039022F">
        <w:rPr>
          <w:w w:val="100"/>
          <w:szCs w:val="28"/>
          <w:lang w:val="uk-UA"/>
        </w:rPr>
        <w:t>,</w:t>
      </w:r>
      <w:r w:rsidR="00543990" w:rsidRPr="0039022F">
        <w:rPr>
          <w:w w:val="100"/>
          <w:szCs w:val="28"/>
          <w:lang w:val="uk-UA"/>
        </w:rPr>
        <w:t xml:space="preserve"> </w:t>
      </w:r>
      <w:r w:rsidR="00A006E2" w:rsidRPr="0039022F">
        <w:rPr>
          <w:w w:val="100"/>
          <w:szCs w:val="28"/>
          <w:lang w:val="uk-UA"/>
        </w:rPr>
        <w:t xml:space="preserve">та їх допуск до </w:t>
      </w:r>
      <w:r w:rsidR="00440EF2" w:rsidRPr="0039022F">
        <w:rPr>
          <w:w w:val="100"/>
          <w:szCs w:val="28"/>
          <w:lang w:val="uk-UA"/>
        </w:rPr>
        <w:t>участі в конкурсі.</w:t>
      </w:r>
    </w:p>
    <w:p w:rsidR="00955DB5" w:rsidRPr="00895372" w:rsidRDefault="00543990" w:rsidP="00955DB5">
      <w:pPr>
        <w:tabs>
          <w:tab w:val="left" w:pos="1200"/>
        </w:tabs>
        <w:ind w:firstLine="567"/>
        <w:jc w:val="both"/>
        <w:rPr>
          <w:sz w:val="28"/>
          <w:szCs w:val="28"/>
          <w:lang w:val="uk-UA"/>
        </w:rPr>
      </w:pPr>
      <w:r w:rsidRPr="00955DB5">
        <w:rPr>
          <w:sz w:val="28"/>
          <w:szCs w:val="28"/>
          <w:lang w:val="uk-UA"/>
        </w:rPr>
        <w:t>5</w:t>
      </w:r>
      <w:r w:rsidR="0039022F" w:rsidRPr="00955DB5">
        <w:rPr>
          <w:sz w:val="28"/>
          <w:szCs w:val="28"/>
          <w:lang w:val="uk-UA"/>
        </w:rPr>
        <w:t>.</w:t>
      </w:r>
      <w:r w:rsidR="0039022F" w:rsidRPr="00955DB5">
        <w:rPr>
          <w:szCs w:val="28"/>
          <w:lang w:val="uk-UA"/>
        </w:rPr>
        <w:t> </w:t>
      </w:r>
      <w:r w:rsidR="00955DB5" w:rsidRPr="00895372">
        <w:rPr>
          <w:sz w:val="28"/>
          <w:szCs w:val="28"/>
          <w:lang w:val="uk-UA"/>
        </w:rPr>
        <w:t xml:space="preserve">Проведення </w:t>
      </w:r>
      <w:r w:rsidR="00955DB5" w:rsidRPr="00955DB5">
        <w:rPr>
          <w:sz w:val="28"/>
          <w:szCs w:val="28"/>
          <w:lang w:val="uk-UA"/>
        </w:rPr>
        <w:t xml:space="preserve">першого етапу конкурсу </w:t>
      </w:r>
      <w:r w:rsidR="00955DB5" w:rsidRPr="00895372">
        <w:rPr>
          <w:sz w:val="28"/>
          <w:szCs w:val="28"/>
          <w:lang w:val="uk-UA"/>
        </w:rPr>
        <w:t>шляхом індивідуального оцінювання конкурсних пропозицій за встановленими критеріями. Підбиття підсумків оцінювання та допуск до другого етапу конкурсу.</w:t>
      </w:r>
    </w:p>
    <w:p w:rsidR="00A006E2" w:rsidRPr="00955DB5" w:rsidRDefault="00955DB5" w:rsidP="008940CC">
      <w:pPr>
        <w:pStyle w:val="ad"/>
        <w:shd w:val="clear" w:color="auto" w:fill="FFFFFF"/>
        <w:ind w:left="0" w:firstLine="567"/>
        <w:jc w:val="both"/>
        <w:rPr>
          <w:color w:val="auto"/>
          <w:w w:val="100"/>
          <w:szCs w:val="28"/>
          <w:lang w:val="uk-UA"/>
        </w:rPr>
      </w:pPr>
      <w:r w:rsidRPr="00955DB5">
        <w:rPr>
          <w:color w:val="auto"/>
          <w:w w:val="100"/>
          <w:szCs w:val="28"/>
          <w:lang w:val="uk-UA"/>
        </w:rPr>
        <w:t xml:space="preserve">6. </w:t>
      </w:r>
      <w:r w:rsidR="00D40A3C" w:rsidRPr="00955DB5">
        <w:rPr>
          <w:color w:val="auto"/>
          <w:w w:val="100"/>
          <w:szCs w:val="28"/>
          <w:lang w:val="uk-UA"/>
        </w:rPr>
        <w:t>Про</w:t>
      </w:r>
      <w:r w:rsidR="00A006E2" w:rsidRPr="00955DB5">
        <w:rPr>
          <w:color w:val="auto"/>
          <w:w w:val="100"/>
          <w:szCs w:val="28"/>
          <w:lang w:val="uk-UA"/>
        </w:rPr>
        <w:t xml:space="preserve"> </w:t>
      </w:r>
      <w:r w:rsidR="004E48E9" w:rsidRPr="00955DB5">
        <w:rPr>
          <w:color w:val="auto"/>
          <w:w w:val="100"/>
          <w:szCs w:val="28"/>
          <w:lang w:val="uk-UA"/>
        </w:rPr>
        <w:t>порядок</w:t>
      </w:r>
      <w:r w:rsidR="00A006E2" w:rsidRPr="00955DB5">
        <w:rPr>
          <w:color w:val="auto"/>
          <w:w w:val="100"/>
          <w:szCs w:val="28"/>
          <w:lang w:val="uk-UA"/>
        </w:rPr>
        <w:t xml:space="preserve"> </w:t>
      </w:r>
      <w:r w:rsidR="0042786F" w:rsidRPr="00955DB5">
        <w:rPr>
          <w:color w:val="auto"/>
          <w:w w:val="100"/>
          <w:szCs w:val="28"/>
          <w:lang w:val="uk-UA"/>
        </w:rPr>
        <w:t xml:space="preserve">і терміни </w:t>
      </w:r>
      <w:r w:rsidR="004E48E9" w:rsidRPr="00955DB5">
        <w:rPr>
          <w:color w:val="auto"/>
          <w:w w:val="100"/>
          <w:szCs w:val="28"/>
          <w:lang w:val="uk-UA"/>
        </w:rPr>
        <w:t>проведення другого та третього етапів конкурсу (</w:t>
      </w:r>
      <w:r w:rsidR="00A006E2" w:rsidRPr="00955DB5">
        <w:rPr>
          <w:color w:val="auto"/>
          <w:w w:val="100"/>
          <w:szCs w:val="28"/>
          <w:lang w:val="uk-UA"/>
        </w:rPr>
        <w:t>відкритого захисту конкурсних пропозицій, їх індивідуального оцінювання</w:t>
      </w:r>
      <w:r w:rsidR="003B5DD7" w:rsidRPr="00955DB5">
        <w:rPr>
          <w:color w:val="auto"/>
          <w:w w:val="100"/>
          <w:szCs w:val="28"/>
          <w:lang w:val="uk-UA"/>
        </w:rPr>
        <w:t>)</w:t>
      </w:r>
      <w:r w:rsidR="00A006E2" w:rsidRPr="00955DB5">
        <w:rPr>
          <w:color w:val="auto"/>
          <w:w w:val="100"/>
          <w:szCs w:val="28"/>
          <w:lang w:val="uk-UA"/>
        </w:rPr>
        <w:t>.</w:t>
      </w:r>
    </w:p>
    <w:p w:rsidR="00A006E2" w:rsidRPr="0039022F" w:rsidRDefault="00A006E2" w:rsidP="008940CC">
      <w:pPr>
        <w:shd w:val="clear" w:color="auto" w:fill="FFFFFF"/>
        <w:ind w:firstLine="567"/>
        <w:jc w:val="both"/>
        <w:rPr>
          <w:bCs/>
          <w:sz w:val="28"/>
          <w:szCs w:val="28"/>
          <w:shd w:val="clear" w:color="auto" w:fill="FFFFFF"/>
          <w:lang w:val="uk-UA"/>
        </w:rPr>
      </w:pPr>
    </w:p>
    <w:p w:rsidR="003B5DD7" w:rsidRPr="0039022F" w:rsidRDefault="003B5DD7" w:rsidP="008940CC">
      <w:pPr>
        <w:tabs>
          <w:tab w:val="left" w:pos="1200"/>
        </w:tabs>
        <w:spacing w:line="228" w:lineRule="auto"/>
        <w:ind w:firstLine="567"/>
        <w:jc w:val="both"/>
        <w:rPr>
          <w:b/>
          <w:sz w:val="28"/>
          <w:szCs w:val="28"/>
          <w:lang w:val="uk-UA"/>
        </w:rPr>
      </w:pPr>
      <w:r w:rsidRPr="0039022F">
        <w:rPr>
          <w:b/>
          <w:sz w:val="28"/>
          <w:szCs w:val="28"/>
          <w:lang w:val="uk-UA"/>
        </w:rPr>
        <w:t xml:space="preserve">1. Про конкурс з визначення програм (проектів, заходів), розроблених </w:t>
      </w:r>
      <w:r w:rsidR="003A1AE4" w:rsidRPr="003A1AE4">
        <w:rPr>
          <w:b/>
          <w:sz w:val="28"/>
          <w:szCs w:val="28"/>
          <w:lang w:val="uk-UA"/>
        </w:rPr>
        <w:t>громадськими організаціями</w:t>
      </w:r>
      <w:r w:rsidRPr="0039022F">
        <w:rPr>
          <w:b/>
          <w:sz w:val="28"/>
          <w:szCs w:val="28"/>
          <w:lang w:val="uk-UA"/>
        </w:rPr>
        <w:t>, для виконання (реалізації) яких надаватиметься фінансова підтримка з обласного бюджету в 2017 році.</w:t>
      </w:r>
    </w:p>
    <w:p w:rsidR="003B5DD7" w:rsidRPr="0039022F" w:rsidRDefault="003B5DD7" w:rsidP="008940CC">
      <w:pPr>
        <w:tabs>
          <w:tab w:val="left" w:pos="1200"/>
        </w:tabs>
        <w:spacing w:line="228" w:lineRule="auto"/>
        <w:ind w:firstLine="567"/>
        <w:jc w:val="both"/>
        <w:rPr>
          <w:b/>
          <w:sz w:val="28"/>
          <w:szCs w:val="28"/>
          <w:lang w:val="uk-UA"/>
        </w:rPr>
      </w:pPr>
      <w:r w:rsidRPr="0039022F">
        <w:rPr>
          <w:b/>
          <w:sz w:val="28"/>
          <w:szCs w:val="28"/>
          <w:lang w:val="uk-UA"/>
        </w:rPr>
        <w:t>Слухали:</w:t>
      </w:r>
    </w:p>
    <w:p w:rsidR="003B5DD7" w:rsidRPr="008940CC" w:rsidRDefault="003B5DD7" w:rsidP="008940CC">
      <w:pPr>
        <w:tabs>
          <w:tab w:val="left" w:pos="1200"/>
        </w:tabs>
        <w:spacing w:line="228" w:lineRule="auto"/>
        <w:ind w:firstLine="567"/>
        <w:jc w:val="both"/>
        <w:rPr>
          <w:sz w:val="28"/>
          <w:szCs w:val="28"/>
          <w:lang w:val="uk-UA"/>
        </w:rPr>
      </w:pPr>
      <w:r w:rsidRPr="008940CC">
        <w:rPr>
          <w:b/>
          <w:i/>
          <w:sz w:val="28"/>
          <w:szCs w:val="28"/>
          <w:lang w:val="uk-UA"/>
        </w:rPr>
        <w:t>Скиб</w:t>
      </w:r>
      <w:r w:rsidR="008940CC">
        <w:rPr>
          <w:b/>
          <w:i/>
          <w:sz w:val="28"/>
          <w:szCs w:val="28"/>
          <w:lang w:val="uk-UA"/>
        </w:rPr>
        <w:t>а</w:t>
      </w:r>
      <w:r w:rsidRPr="008940CC">
        <w:rPr>
          <w:b/>
          <w:i/>
          <w:sz w:val="28"/>
          <w:szCs w:val="28"/>
          <w:lang w:val="uk-UA"/>
        </w:rPr>
        <w:t xml:space="preserve"> С.І.,</w:t>
      </w:r>
      <w:r w:rsidRPr="008940CC">
        <w:rPr>
          <w:sz w:val="28"/>
          <w:szCs w:val="28"/>
          <w:lang w:val="uk-UA"/>
        </w:rPr>
        <w:t xml:space="preserve"> </w:t>
      </w:r>
      <w:r w:rsidR="00C82AAE" w:rsidRPr="008940CC">
        <w:rPr>
          <w:b/>
          <w:i/>
          <w:sz w:val="28"/>
          <w:szCs w:val="28"/>
          <w:lang w:val="uk-UA"/>
        </w:rPr>
        <w:t>голов</w:t>
      </w:r>
      <w:r w:rsidR="008940CC">
        <w:rPr>
          <w:b/>
          <w:i/>
          <w:sz w:val="28"/>
          <w:szCs w:val="28"/>
          <w:lang w:val="uk-UA"/>
        </w:rPr>
        <w:t>а</w:t>
      </w:r>
      <w:r w:rsidR="00C82AAE" w:rsidRPr="008940CC">
        <w:rPr>
          <w:b/>
          <w:i/>
          <w:sz w:val="28"/>
          <w:szCs w:val="28"/>
          <w:lang w:val="uk-UA"/>
        </w:rPr>
        <w:t xml:space="preserve"> конкурсної комісії, </w:t>
      </w:r>
      <w:r w:rsidRPr="008940CC">
        <w:rPr>
          <w:b/>
          <w:i/>
          <w:sz w:val="28"/>
          <w:szCs w:val="28"/>
          <w:lang w:val="uk-UA"/>
        </w:rPr>
        <w:t>заступник директора Департаменту сім’ї, молоді та спорту облдержадміністрації</w:t>
      </w:r>
      <w:r w:rsidR="008940CC">
        <w:rPr>
          <w:b/>
          <w:i/>
          <w:sz w:val="28"/>
          <w:szCs w:val="28"/>
          <w:lang w:val="uk-UA"/>
        </w:rPr>
        <w:t xml:space="preserve"> </w:t>
      </w:r>
      <w:r w:rsidRPr="008940CC">
        <w:rPr>
          <w:b/>
          <w:i/>
          <w:sz w:val="28"/>
          <w:szCs w:val="28"/>
          <w:lang w:val="uk-UA"/>
        </w:rPr>
        <w:t>-</w:t>
      </w:r>
      <w:r w:rsidR="008940CC">
        <w:rPr>
          <w:b/>
          <w:i/>
          <w:sz w:val="28"/>
          <w:szCs w:val="28"/>
          <w:lang w:val="uk-UA"/>
        </w:rPr>
        <w:t xml:space="preserve"> </w:t>
      </w:r>
      <w:r w:rsidRPr="008940CC">
        <w:rPr>
          <w:b/>
          <w:i/>
          <w:sz w:val="28"/>
          <w:szCs w:val="28"/>
          <w:lang w:val="uk-UA"/>
        </w:rPr>
        <w:t>начальник управління у справах сім’</w:t>
      </w:r>
      <w:r w:rsidR="00C82AAE" w:rsidRPr="008940CC">
        <w:rPr>
          <w:b/>
          <w:i/>
          <w:sz w:val="28"/>
          <w:szCs w:val="28"/>
          <w:lang w:val="uk-UA"/>
        </w:rPr>
        <w:t>ї та молоді</w:t>
      </w:r>
      <w:r w:rsidRPr="008940CC">
        <w:rPr>
          <w:b/>
          <w:i/>
          <w:sz w:val="28"/>
          <w:szCs w:val="28"/>
          <w:lang w:val="uk-UA"/>
        </w:rPr>
        <w:t>.</w:t>
      </w:r>
    </w:p>
    <w:p w:rsidR="003B5DD7" w:rsidRDefault="003B5DD7" w:rsidP="00FE22A0">
      <w:pPr>
        <w:tabs>
          <w:tab w:val="left" w:pos="1200"/>
        </w:tabs>
        <w:spacing w:line="228" w:lineRule="auto"/>
        <w:ind w:firstLine="567"/>
        <w:jc w:val="both"/>
        <w:rPr>
          <w:sz w:val="28"/>
          <w:szCs w:val="28"/>
          <w:lang w:val="uk-UA"/>
        </w:rPr>
      </w:pPr>
      <w:r w:rsidRPr="0039022F">
        <w:rPr>
          <w:sz w:val="28"/>
          <w:szCs w:val="28"/>
          <w:lang w:val="uk-UA"/>
        </w:rPr>
        <w:t>Доповідач проінформувала, що згідно з наказом директора Департамент</w:t>
      </w:r>
      <w:r w:rsidR="003241CE" w:rsidRPr="0039022F">
        <w:rPr>
          <w:sz w:val="28"/>
          <w:szCs w:val="28"/>
          <w:lang w:val="uk-UA"/>
        </w:rPr>
        <w:t xml:space="preserve">у сім’ї, молоді та спорту облдержадміністрації </w:t>
      </w:r>
      <w:r w:rsidR="00FE22A0">
        <w:rPr>
          <w:sz w:val="28"/>
          <w:szCs w:val="28"/>
          <w:lang w:val="uk-UA"/>
        </w:rPr>
        <w:t>від 12</w:t>
      </w:r>
      <w:r w:rsidRPr="0039022F">
        <w:rPr>
          <w:sz w:val="28"/>
          <w:szCs w:val="28"/>
          <w:lang w:val="uk-UA"/>
        </w:rPr>
        <w:t xml:space="preserve"> </w:t>
      </w:r>
      <w:r w:rsidR="00FE22A0">
        <w:rPr>
          <w:sz w:val="28"/>
          <w:szCs w:val="28"/>
          <w:lang w:val="uk-UA"/>
        </w:rPr>
        <w:t>лютого 2016 року №8</w:t>
      </w:r>
      <w:r w:rsidRPr="0039022F">
        <w:rPr>
          <w:sz w:val="28"/>
          <w:szCs w:val="28"/>
          <w:lang w:val="uk-UA"/>
        </w:rPr>
        <w:t xml:space="preserve"> «</w:t>
      </w:r>
      <w:r w:rsidR="00FE22A0" w:rsidRPr="00FE22A0">
        <w:rPr>
          <w:sz w:val="28"/>
          <w:szCs w:val="28"/>
          <w:lang w:val="uk-UA"/>
        </w:rPr>
        <w:t>Про проведення конкурсу програм (проектів, заходів)</w:t>
      </w:r>
      <w:r w:rsidR="003241CE" w:rsidRPr="0039022F">
        <w:rPr>
          <w:sz w:val="28"/>
          <w:szCs w:val="28"/>
          <w:lang w:val="uk-UA"/>
        </w:rPr>
        <w:t>»</w:t>
      </w:r>
      <w:r w:rsidR="00C82AAE" w:rsidRPr="0039022F">
        <w:rPr>
          <w:sz w:val="28"/>
          <w:szCs w:val="28"/>
          <w:lang w:val="uk-UA"/>
        </w:rPr>
        <w:t>,</w:t>
      </w:r>
      <w:r w:rsidR="003241CE" w:rsidRPr="0039022F">
        <w:rPr>
          <w:sz w:val="28"/>
          <w:szCs w:val="28"/>
          <w:lang w:val="uk-UA"/>
        </w:rPr>
        <w:t xml:space="preserve"> в установленому порядку </w:t>
      </w:r>
      <w:proofErr w:type="spellStart"/>
      <w:r w:rsidR="003241CE" w:rsidRPr="0039022F">
        <w:rPr>
          <w:sz w:val="28"/>
          <w:szCs w:val="28"/>
          <w:lang w:val="uk-UA"/>
        </w:rPr>
        <w:t>оприлюднено</w:t>
      </w:r>
      <w:proofErr w:type="spellEnd"/>
      <w:r w:rsidR="003241CE" w:rsidRPr="0039022F">
        <w:rPr>
          <w:sz w:val="28"/>
          <w:szCs w:val="28"/>
          <w:lang w:val="uk-UA"/>
        </w:rPr>
        <w:t xml:space="preserve"> оголошення про проведення конкурсу та забезпечено прийом конкурсних пропозицій до </w:t>
      </w:r>
      <w:r w:rsidR="000C7EE6" w:rsidRPr="000C7EE6">
        <w:rPr>
          <w:sz w:val="28"/>
          <w:szCs w:val="28"/>
          <w:lang w:val="uk-UA"/>
        </w:rPr>
        <w:t>17</w:t>
      </w:r>
      <w:r w:rsidR="003241CE" w:rsidRPr="000C7EE6">
        <w:rPr>
          <w:sz w:val="28"/>
          <w:szCs w:val="28"/>
          <w:lang w:val="uk-UA"/>
        </w:rPr>
        <w:t> </w:t>
      </w:r>
      <w:r w:rsidR="00FE22A0" w:rsidRPr="000C7EE6">
        <w:rPr>
          <w:sz w:val="28"/>
          <w:szCs w:val="28"/>
          <w:lang w:val="uk-UA"/>
        </w:rPr>
        <w:t>березн</w:t>
      </w:r>
      <w:r w:rsidR="003241CE" w:rsidRPr="000C7EE6">
        <w:rPr>
          <w:sz w:val="28"/>
          <w:szCs w:val="28"/>
          <w:lang w:val="uk-UA"/>
        </w:rPr>
        <w:t>я 2016 року.</w:t>
      </w:r>
    </w:p>
    <w:p w:rsidR="00334C2D" w:rsidRPr="000C7EE6" w:rsidRDefault="00334C2D" w:rsidP="00FE22A0">
      <w:pPr>
        <w:tabs>
          <w:tab w:val="left" w:pos="1200"/>
        </w:tabs>
        <w:spacing w:line="228" w:lineRule="auto"/>
        <w:ind w:firstLine="567"/>
        <w:jc w:val="both"/>
        <w:rPr>
          <w:sz w:val="28"/>
          <w:szCs w:val="28"/>
          <w:lang w:val="uk-UA"/>
        </w:rPr>
      </w:pPr>
    </w:p>
    <w:p w:rsidR="003B5DD7" w:rsidRDefault="003241CE" w:rsidP="008940CC">
      <w:pPr>
        <w:tabs>
          <w:tab w:val="left" w:pos="1200"/>
        </w:tabs>
        <w:spacing w:line="228" w:lineRule="auto"/>
        <w:ind w:firstLine="567"/>
        <w:jc w:val="both"/>
        <w:rPr>
          <w:sz w:val="28"/>
          <w:szCs w:val="28"/>
          <w:lang w:val="uk-UA"/>
        </w:rPr>
      </w:pPr>
      <w:r w:rsidRPr="0039022F">
        <w:rPr>
          <w:sz w:val="28"/>
          <w:szCs w:val="28"/>
          <w:lang w:val="uk-UA"/>
        </w:rPr>
        <w:lastRenderedPageBreak/>
        <w:t>Протягом визначеного терміну до Департаменту надійшло</w:t>
      </w:r>
      <w:r w:rsidR="00FE22A0">
        <w:rPr>
          <w:sz w:val="28"/>
          <w:szCs w:val="28"/>
          <w:lang w:val="uk-UA"/>
        </w:rPr>
        <w:t xml:space="preserve"> </w:t>
      </w:r>
      <w:r w:rsidR="000C7EE6">
        <w:rPr>
          <w:sz w:val="28"/>
          <w:szCs w:val="28"/>
          <w:lang w:val="uk-UA"/>
        </w:rPr>
        <w:t>10</w:t>
      </w:r>
      <w:r w:rsidRPr="0039022F">
        <w:rPr>
          <w:sz w:val="28"/>
          <w:szCs w:val="28"/>
          <w:lang w:val="uk-UA"/>
        </w:rPr>
        <w:t xml:space="preserve"> конкурсних пропозиці</w:t>
      </w:r>
      <w:r w:rsidR="00C82AAE" w:rsidRPr="0039022F">
        <w:rPr>
          <w:sz w:val="28"/>
          <w:szCs w:val="28"/>
          <w:lang w:val="uk-UA"/>
        </w:rPr>
        <w:t xml:space="preserve">й від </w:t>
      </w:r>
      <w:r w:rsidR="000C7EE6">
        <w:rPr>
          <w:sz w:val="28"/>
          <w:szCs w:val="28"/>
          <w:lang w:val="uk-UA"/>
        </w:rPr>
        <w:t>9</w:t>
      </w:r>
      <w:r w:rsidR="00C82AAE" w:rsidRPr="0039022F">
        <w:rPr>
          <w:sz w:val="28"/>
          <w:szCs w:val="28"/>
          <w:lang w:val="uk-UA"/>
        </w:rPr>
        <w:t xml:space="preserve"> громадських організацій, які подаються на розгляд конкурсної комісії.</w:t>
      </w:r>
    </w:p>
    <w:p w:rsidR="00955DB5" w:rsidRDefault="00955DB5" w:rsidP="008940CC">
      <w:pPr>
        <w:tabs>
          <w:tab w:val="left" w:pos="1200"/>
        </w:tabs>
        <w:spacing w:line="228" w:lineRule="auto"/>
        <w:ind w:firstLine="567"/>
        <w:jc w:val="both"/>
        <w:rPr>
          <w:sz w:val="28"/>
          <w:szCs w:val="28"/>
          <w:lang w:val="uk-UA"/>
        </w:rPr>
      </w:pPr>
      <w:r>
        <w:rPr>
          <w:sz w:val="28"/>
          <w:szCs w:val="28"/>
          <w:lang w:val="uk-UA"/>
        </w:rPr>
        <w:t xml:space="preserve">Доповідач зауважила, що 16 березня 2016 року внесено зміни до постанови КМУ від 12.10.2011 № 1049, яка визначає порядок проведення конкурсу. Також з 01 квітня 2016 року вийшло нове розпорядження голови Чернігівської облдержадміністрації № 182, яким затверджено нові форми </w:t>
      </w:r>
      <w:r w:rsidR="00382BF7">
        <w:rPr>
          <w:sz w:val="28"/>
          <w:szCs w:val="28"/>
          <w:lang w:val="uk-UA"/>
        </w:rPr>
        <w:t>документів конкурсної пропозиції. Оголошення про конкурс та конкурсні пропозиції громадських організацій подавалися за формами та переліком документів, визначених попередньою редакцією Постанови. Є пропозиція допустити до участі у конкурсі конкурсні пропозиції, подані за старими формами та переліком документів, а сам конкурс проводити за новим порядком, визначеним постановою КМУ від 12.10.2011 № 1049 (зі змінами та доповненнями).</w:t>
      </w:r>
    </w:p>
    <w:p w:rsidR="00AA1B47" w:rsidRPr="0039022F" w:rsidRDefault="00AA1B47" w:rsidP="008940CC">
      <w:pPr>
        <w:tabs>
          <w:tab w:val="left" w:pos="4500"/>
        </w:tabs>
        <w:spacing w:line="228" w:lineRule="auto"/>
        <w:ind w:firstLine="567"/>
        <w:jc w:val="both"/>
        <w:rPr>
          <w:sz w:val="28"/>
          <w:szCs w:val="28"/>
          <w:lang w:val="uk-UA"/>
        </w:rPr>
      </w:pPr>
      <w:r w:rsidRPr="0039022F">
        <w:rPr>
          <w:b/>
          <w:sz w:val="28"/>
          <w:szCs w:val="28"/>
          <w:lang w:val="uk-UA"/>
        </w:rPr>
        <w:t>Ухвалили:</w:t>
      </w:r>
      <w:r w:rsidRPr="0039022F">
        <w:rPr>
          <w:sz w:val="28"/>
          <w:szCs w:val="28"/>
          <w:lang w:val="uk-UA"/>
        </w:rPr>
        <w:t xml:space="preserve"> </w:t>
      </w:r>
    </w:p>
    <w:p w:rsidR="00382BF7" w:rsidRDefault="00382BF7" w:rsidP="00382BF7">
      <w:pPr>
        <w:shd w:val="clear" w:color="auto" w:fill="FFFFFF"/>
        <w:ind w:firstLine="567"/>
        <w:jc w:val="both"/>
        <w:rPr>
          <w:sz w:val="28"/>
          <w:szCs w:val="28"/>
          <w:lang w:val="uk-UA"/>
        </w:rPr>
      </w:pPr>
      <w:r>
        <w:rPr>
          <w:sz w:val="28"/>
          <w:szCs w:val="28"/>
          <w:lang w:val="uk-UA"/>
        </w:rPr>
        <w:t>Допустити до участі у конкурсі конкурсні пропозиції, подані за старими формами та переліком документів, а сам конкурс проводити за новим порядком, визначеним постановою КМУ від 12.10.2011 № 1049 (зі змінами та доповненнями).</w:t>
      </w:r>
    </w:p>
    <w:p w:rsidR="00382BF7" w:rsidRPr="0039022F" w:rsidRDefault="00382BF7" w:rsidP="00382BF7">
      <w:pPr>
        <w:shd w:val="clear" w:color="auto" w:fill="FFFFFF"/>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382BF7" w:rsidRPr="0039022F" w:rsidRDefault="00382BF7" w:rsidP="00382BF7">
      <w:pPr>
        <w:shd w:val="clear" w:color="auto" w:fill="FFFFFF"/>
        <w:ind w:firstLine="567"/>
        <w:jc w:val="both"/>
        <w:rPr>
          <w:color w:val="000000"/>
          <w:sz w:val="28"/>
          <w:szCs w:val="28"/>
          <w:lang w:val="uk-UA"/>
        </w:rPr>
      </w:pPr>
    </w:p>
    <w:p w:rsidR="00317BDC" w:rsidRPr="0039022F" w:rsidRDefault="00C82AAE" w:rsidP="008940CC">
      <w:pPr>
        <w:shd w:val="clear" w:color="auto" w:fill="FFFFFF"/>
        <w:ind w:firstLine="567"/>
        <w:jc w:val="both"/>
        <w:rPr>
          <w:b/>
          <w:bCs/>
          <w:sz w:val="28"/>
          <w:szCs w:val="28"/>
          <w:shd w:val="clear" w:color="auto" w:fill="FFFFFF"/>
          <w:lang w:val="uk-UA"/>
        </w:rPr>
      </w:pPr>
      <w:r w:rsidRPr="0039022F">
        <w:rPr>
          <w:b/>
          <w:sz w:val="28"/>
          <w:szCs w:val="28"/>
          <w:lang w:val="uk-UA"/>
        </w:rPr>
        <w:t>2</w:t>
      </w:r>
      <w:r w:rsidR="00317BDC" w:rsidRPr="0039022F">
        <w:rPr>
          <w:b/>
          <w:sz w:val="28"/>
          <w:szCs w:val="28"/>
          <w:lang w:val="uk-UA"/>
        </w:rPr>
        <w:t xml:space="preserve">. Затвердження Регламенту роботи конкурсної комісії Департаменту сім’ї, молоді та спорту облдержадміністрації </w:t>
      </w:r>
      <w:r w:rsidR="003A1AE4" w:rsidRPr="003A1AE4">
        <w:rPr>
          <w:b/>
          <w:sz w:val="28"/>
          <w:szCs w:val="28"/>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r w:rsidR="00317BDC" w:rsidRPr="0039022F">
        <w:rPr>
          <w:b/>
          <w:sz w:val="28"/>
          <w:szCs w:val="28"/>
          <w:lang w:val="uk-UA"/>
        </w:rPr>
        <w:t>.</w:t>
      </w:r>
    </w:p>
    <w:p w:rsidR="00C82AAE" w:rsidRPr="0039022F" w:rsidRDefault="00C82AAE" w:rsidP="008940CC">
      <w:pPr>
        <w:tabs>
          <w:tab w:val="left" w:pos="1200"/>
        </w:tabs>
        <w:spacing w:line="228" w:lineRule="auto"/>
        <w:ind w:firstLine="567"/>
        <w:jc w:val="both"/>
        <w:rPr>
          <w:b/>
          <w:sz w:val="28"/>
          <w:szCs w:val="28"/>
          <w:lang w:val="uk-UA"/>
        </w:rPr>
      </w:pPr>
      <w:r w:rsidRPr="0039022F">
        <w:rPr>
          <w:b/>
          <w:sz w:val="28"/>
          <w:szCs w:val="28"/>
          <w:lang w:val="uk-UA"/>
        </w:rPr>
        <w:t>Слухали:</w:t>
      </w:r>
    </w:p>
    <w:p w:rsidR="008940CC" w:rsidRPr="008940CC" w:rsidRDefault="008940CC" w:rsidP="008940CC">
      <w:pPr>
        <w:tabs>
          <w:tab w:val="left" w:pos="1200"/>
        </w:tabs>
        <w:spacing w:line="228" w:lineRule="auto"/>
        <w:ind w:firstLine="567"/>
        <w:jc w:val="both"/>
        <w:rPr>
          <w:sz w:val="28"/>
          <w:szCs w:val="28"/>
          <w:lang w:val="uk-UA"/>
        </w:rPr>
      </w:pPr>
      <w:r w:rsidRPr="008940CC">
        <w:rPr>
          <w:b/>
          <w:i/>
          <w:sz w:val="28"/>
          <w:szCs w:val="28"/>
          <w:lang w:val="uk-UA"/>
        </w:rPr>
        <w:t>Скиб</w:t>
      </w:r>
      <w:r>
        <w:rPr>
          <w:b/>
          <w:i/>
          <w:sz w:val="28"/>
          <w:szCs w:val="28"/>
          <w:lang w:val="uk-UA"/>
        </w:rPr>
        <w:t>а</w:t>
      </w:r>
      <w:r w:rsidRPr="008940CC">
        <w:rPr>
          <w:b/>
          <w:i/>
          <w:sz w:val="28"/>
          <w:szCs w:val="28"/>
          <w:lang w:val="uk-UA"/>
        </w:rPr>
        <w:t xml:space="preserve"> С.І.,</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заступник директора Департаменту сім’ї, молоді та спорту облдержадміністрації</w:t>
      </w:r>
      <w:r>
        <w:rPr>
          <w:b/>
          <w:i/>
          <w:sz w:val="28"/>
          <w:szCs w:val="28"/>
          <w:lang w:val="uk-UA"/>
        </w:rPr>
        <w:t xml:space="preserve"> </w:t>
      </w:r>
      <w:r w:rsidRPr="008940CC">
        <w:rPr>
          <w:b/>
          <w:i/>
          <w:sz w:val="28"/>
          <w:szCs w:val="28"/>
          <w:lang w:val="uk-UA"/>
        </w:rPr>
        <w:t>-</w:t>
      </w:r>
      <w:r>
        <w:rPr>
          <w:b/>
          <w:i/>
          <w:sz w:val="28"/>
          <w:szCs w:val="28"/>
          <w:lang w:val="uk-UA"/>
        </w:rPr>
        <w:t xml:space="preserve"> </w:t>
      </w:r>
      <w:r w:rsidRPr="008940CC">
        <w:rPr>
          <w:b/>
          <w:i/>
          <w:sz w:val="28"/>
          <w:szCs w:val="28"/>
          <w:lang w:val="uk-UA"/>
        </w:rPr>
        <w:t>начальник управління у справах сім’ї та молоді.</w:t>
      </w:r>
    </w:p>
    <w:p w:rsidR="00E32D81" w:rsidRPr="0039022F" w:rsidRDefault="00D40A3C" w:rsidP="008940CC">
      <w:pPr>
        <w:shd w:val="clear" w:color="auto" w:fill="FFFFFF"/>
        <w:ind w:firstLine="567"/>
        <w:jc w:val="both"/>
        <w:rPr>
          <w:bCs/>
          <w:sz w:val="28"/>
          <w:szCs w:val="28"/>
          <w:shd w:val="clear" w:color="auto" w:fill="FFFFFF"/>
          <w:lang w:val="uk-UA"/>
        </w:rPr>
      </w:pPr>
      <w:r w:rsidRPr="0039022F">
        <w:rPr>
          <w:bCs/>
          <w:sz w:val="28"/>
          <w:szCs w:val="28"/>
          <w:shd w:val="clear" w:color="auto" w:fill="FFFFFF"/>
          <w:lang w:val="uk-UA"/>
        </w:rPr>
        <w:t xml:space="preserve">Доповідач </w:t>
      </w:r>
      <w:r w:rsidR="00203D75" w:rsidRPr="0039022F">
        <w:rPr>
          <w:bCs/>
          <w:sz w:val="28"/>
          <w:szCs w:val="28"/>
          <w:shd w:val="clear" w:color="auto" w:fill="FFFFFF"/>
          <w:lang w:val="uk-UA"/>
        </w:rPr>
        <w:t xml:space="preserve">запропонувала для обговорення </w:t>
      </w:r>
      <w:r w:rsidR="00E32D81" w:rsidRPr="0039022F">
        <w:rPr>
          <w:bCs/>
          <w:sz w:val="28"/>
          <w:szCs w:val="28"/>
          <w:shd w:val="clear" w:color="auto" w:fill="FFFFFF"/>
          <w:lang w:val="uk-UA"/>
        </w:rPr>
        <w:t>присутні</w:t>
      </w:r>
      <w:r w:rsidR="00203D75" w:rsidRPr="0039022F">
        <w:rPr>
          <w:bCs/>
          <w:sz w:val="28"/>
          <w:szCs w:val="28"/>
          <w:shd w:val="clear" w:color="auto" w:fill="FFFFFF"/>
          <w:lang w:val="uk-UA"/>
        </w:rPr>
        <w:t>м членам конкурсної комісії</w:t>
      </w:r>
      <w:r w:rsidR="00E32D81" w:rsidRPr="0039022F">
        <w:rPr>
          <w:bCs/>
          <w:sz w:val="28"/>
          <w:szCs w:val="28"/>
          <w:shd w:val="clear" w:color="auto" w:fill="FFFFFF"/>
          <w:lang w:val="uk-UA"/>
        </w:rPr>
        <w:t xml:space="preserve"> текст проекту Регламенту.</w:t>
      </w:r>
    </w:p>
    <w:p w:rsidR="00203D75" w:rsidRPr="0039022F" w:rsidRDefault="00203D75" w:rsidP="008940CC">
      <w:pPr>
        <w:ind w:firstLine="567"/>
        <w:jc w:val="both"/>
        <w:rPr>
          <w:bCs/>
          <w:sz w:val="28"/>
          <w:szCs w:val="28"/>
          <w:shd w:val="clear" w:color="auto" w:fill="FFFFFF"/>
          <w:lang w:val="uk-UA"/>
        </w:rPr>
      </w:pPr>
      <w:r w:rsidRPr="0039022F">
        <w:rPr>
          <w:bCs/>
          <w:sz w:val="28"/>
          <w:szCs w:val="28"/>
          <w:shd w:val="clear" w:color="auto" w:fill="FFFFFF"/>
          <w:lang w:val="uk-UA"/>
        </w:rPr>
        <w:t>За результатами опрацювання винесла питання про затвердження запропонованого проекту Регламенту на голосування.</w:t>
      </w:r>
    </w:p>
    <w:p w:rsidR="003C3EEA" w:rsidRPr="0039022F" w:rsidRDefault="003C3EEA" w:rsidP="008940CC">
      <w:pPr>
        <w:shd w:val="clear" w:color="auto" w:fill="FFFFFF"/>
        <w:ind w:firstLine="567"/>
        <w:jc w:val="both"/>
        <w:rPr>
          <w:b/>
          <w:sz w:val="28"/>
          <w:szCs w:val="28"/>
          <w:lang w:val="uk-UA"/>
        </w:rPr>
      </w:pPr>
      <w:r w:rsidRPr="0039022F">
        <w:rPr>
          <w:b/>
          <w:sz w:val="28"/>
          <w:szCs w:val="28"/>
          <w:lang w:val="uk-UA"/>
        </w:rPr>
        <w:t xml:space="preserve">Ухвалили: </w:t>
      </w:r>
    </w:p>
    <w:p w:rsidR="003C3EEA" w:rsidRPr="00A7023E" w:rsidRDefault="003C3EEA" w:rsidP="008940CC">
      <w:pPr>
        <w:shd w:val="clear" w:color="auto" w:fill="FFFFFF"/>
        <w:ind w:firstLine="567"/>
        <w:jc w:val="both"/>
        <w:rPr>
          <w:sz w:val="28"/>
          <w:szCs w:val="28"/>
          <w:lang w:val="uk-UA"/>
        </w:rPr>
      </w:pPr>
      <w:r w:rsidRPr="0039022F">
        <w:rPr>
          <w:sz w:val="28"/>
          <w:szCs w:val="28"/>
          <w:lang w:val="uk-UA"/>
        </w:rPr>
        <w:t xml:space="preserve">Затвердити Регламент роботи конкурсної комісії Департаменту сім’ї, молоді та спорту облдержадміністрації </w:t>
      </w:r>
      <w:r w:rsidR="003A1AE4" w:rsidRPr="003A1AE4">
        <w:rPr>
          <w:sz w:val="28"/>
          <w:szCs w:val="28"/>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r w:rsidRPr="00A7023E">
        <w:rPr>
          <w:sz w:val="28"/>
          <w:szCs w:val="28"/>
          <w:lang w:val="uk-UA"/>
        </w:rPr>
        <w:t>.</w:t>
      </w:r>
    </w:p>
    <w:p w:rsidR="00036964" w:rsidRPr="0039022F" w:rsidRDefault="00E61305" w:rsidP="008940CC">
      <w:pPr>
        <w:shd w:val="clear" w:color="auto" w:fill="FFFFFF"/>
        <w:ind w:firstLine="567"/>
        <w:jc w:val="both"/>
        <w:rPr>
          <w:sz w:val="28"/>
          <w:szCs w:val="28"/>
          <w:lang w:val="uk-UA"/>
        </w:rPr>
      </w:pPr>
      <w:r w:rsidRPr="0039022F">
        <w:rPr>
          <w:sz w:val="28"/>
          <w:szCs w:val="28"/>
          <w:lang w:val="uk-UA"/>
        </w:rPr>
        <w:t xml:space="preserve">Результати голосування: «за» – </w:t>
      </w:r>
      <w:r w:rsidR="00FE22A0">
        <w:rPr>
          <w:sz w:val="28"/>
          <w:szCs w:val="28"/>
          <w:lang w:val="uk-UA"/>
        </w:rPr>
        <w:t>8</w:t>
      </w:r>
      <w:r w:rsidRPr="0039022F">
        <w:rPr>
          <w:sz w:val="28"/>
          <w:szCs w:val="28"/>
          <w:lang w:val="uk-UA"/>
        </w:rPr>
        <w:t>; «проти» – 0; «утримались» – 0.</w:t>
      </w:r>
    </w:p>
    <w:p w:rsidR="00E44E41" w:rsidRPr="0039022F" w:rsidRDefault="00E44E41" w:rsidP="008940CC">
      <w:pPr>
        <w:shd w:val="clear" w:color="auto" w:fill="FFFFFF"/>
        <w:ind w:firstLine="567"/>
        <w:jc w:val="both"/>
        <w:rPr>
          <w:color w:val="000000"/>
          <w:sz w:val="28"/>
          <w:szCs w:val="28"/>
          <w:lang w:val="uk-UA"/>
        </w:rPr>
      </w:pPr>
    </w:p>
    <w:p w:rsidR="00317BDC" w:rsidRPr="0039022F" w:rsidRDefault="002D2251" w:rsidP="008940CC">
      <w:pPr>
        <w:pStyle w:val="ad"/>
        <w:shd w:val="clear" w:color="auto" w:fill="FFFFFF"/>
        <w:ind w:left="0" w:firstLine="567"/>
        <w:jc w:val="both"/>
        <w:rPr>
          <w:b/>
          <w:w w:val="100"/>
          <w:szCs w:val="28"/>
          <w:lang w:val="uk-UA"/>
        </w:rPr>
      </w:pPr>
      <w:r w:rsidRPr="0039022F">
        <w:rPr>
          <w:b/>
          <w:w w:val="100"/>
          <w:lang w:val="uk-UA"/>
        </w:rPr>
        <w:t>3</w:t>
      </w:r>
      <w:r w:rsidR="00317BDC" w:rsidRPr="0039022F">
        <w:rPr>
          <w:b/>
          <w:w w:val="100"/>
          <w:lang w:val="uk-UA"/>
        </w:rPr>
        <w:t xml:space="preserve">. </w:t>
      </w:r>
      <w:r w:rsidRPr="0039022F">
        <w:rPr>
          <w:b/>
          <w:w w:val="100"/>
          <w:lang w:val="uk-UA"/>
        </w:rPr>
        <w:t>Про</w:t>
      </w:r>
      <w:r w:rsidR="00317BDC" w:rsidRPr="0039022F">
        <w:rPr>
          <w:b/>
          <w:w w:val="100"/>
          <w:lang w:val="uk-UA"/>
        </w:rPr>
        <w:t xml:space="preserve"> з’ясування конфлікту інтересів у членів </w:t>
      </w:r>
      <w:r w:rsidRPr="0039022F">
        <w:rPr>
          <w:b/>
          <w:w w:val="100"/>
          <w:lang w:val="uk-UA"/>
        </w:rPr>
        <w:t xml:space="preserve">конкурсної </w:t>
      </w:r>
      <w:r w:rsidR="00317BDC" w:rsidRPr="0039022F">
        <w:rPr>
          <w:b/>
          <w:w w:val="100"/>
          <w:lang w:val="uk-UA"/>
        </w:rPr>
        <w:t>комісії.</w:t>
      </w:r>
    </w:p>
    <w:p w:rsidR="002D2251" w:rsidRPr="0039022F" w:rsidRDefault="002D2251" w:rsidP="008940CC">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8940CC" w:rsidRPr="008940CC" w:rsidRDefault="008940CC" w:rsidP="008940CC">
      <w:pPr>
        <w:tabs>
          <w:tab w:val="left" w:pos="1200"/>
        </w:tabs>
        <w:spacing w:line="228" w:lineRule="auto"/>
        <w:ind w:firstLine="567"/>
        <w:jc w:val="both"/>
        <w:rPr>
          <w:sz w:val="28"/>
          <w:szCs w:val="28"/>
          <w:lang w:val="uk-UA"/>
        </w:rPr>
      </w:pPr>
      <w:r w:rsidRPr="008940CC">
        <w:rPr>
          <w:b/>
          <w:i/>
          <w:sz w:val="28"/>
          <w:szCs w:val="28"/>
          <w:lang w:val="uk-UA"/>
        </w:rPr>
        <w:t>Скиб</w:t>
      </w:r>
      <w:r>
        <w:rPr>
          <w:b/>
          <w:i/>
          <w:sz w:val="28"/>
          <w:szCs w:val="28"/>
          <w:lang w:val="uk-UA"/>
        </w:rPr>
        <w:t>а</w:t>
      </w:r>
      <w:r w:rsidRPr="008940CC">
        <w:rPr>
          <w:b/>
          <w:i/>
          <w:sz w:val="28"/>
          <w:szCs w:val="28"/>
          <w:lang w:val="uk-UA"/>
        </w:rPr>
        <w:t xml:space="preserve"> С.І.,</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заступник директора Департаменту сім’ї, молоді та спорту облдержадміністрації</w:t>
      </w:r>
      <w:r>
        <w:rPr>
          <w:b/>
          <w:i/>
          <w:sz w:val="28"/>
          <w:szCs w:val="28"/>
          <w:lang w:val="uk-UA"/>
        </w:rPr>
        <w:t xml:space="preserve"> </w:t>
      </w:r>
      <w:r w:rsidRPr="008940CC">
        <w:rPr>
          <w:b/>
          <w:i/>
          <w:sz w:val="28"/>
          <w:szCs w:val="28"/>
          <w:lang w:val="uk-UA"/>
        </w:rPr>
        <w:t>-</w:t>
      </w:r>
      <w:r>
        <w:rPr>
          <w:b/>
          <w:i/>
          <w:sz w:val="28"/>
          <w:szCs w:val="28"/>
          <w:lang w:val="uk-UA"/>
        </w:rPr>
        <w:t xml:space="preserve"> </w:t>
      </w:r>
      <w:r w:rsidRPr="008940CC">
        <w:rPr>
          <w:b/>
          <w:i/>
          <w:sz w:val="28"/>
          <w:szCs w:val="28"/>
          <w:lang w:val="uk-UA"/>
        </w:rPr>
        <w:t>начальник управління у справах сім’ї та молоді.</w:t>
      </w:r>
    </w:p>
    <w:p w:rsidR="002D2251" w:rsidRPr="0039022F" w:rsidRDefault="002D2251" w:rsidP="008940CC">
      <w:pPr>
        <w:shd w:val="clear" w:color="auto" w:fill="FFFFFF"/>
        <w:tabs>
          <w:tab w:val="left" w:pos="900"/>
        </w:tabs>
        <w:ind w:firstLine="567"/>
        <w:jc w:val="both"/>
        <w:rPr>
          <w:sz w:val="28"/>
          <w:szCs w:val="28"/>
          <w:lang w:val="uk-UA"/>
        </w:rPr>
      </w:pPr>
      <w:r w:rsidRPr="0039022F">
        <w:rPr>
          <w:bCs/>
          <w:sz w:val="28"/>
          <w:szCs w:val="28"/>
          <w:shd w:val="clear" w:color="auto" w:fill="FFFFFF"/>
          <w:lang w:val="uk-UA"/>
        </w:rPr>
        <w:t xml:space="preserve">Доповідач </w:t>
      </w:r>
      <w:r w:rsidR="00317BDC" w:rsidRPr="0039022F">
        <w:rPr>
          <w:bCs/>
          <w:sz w:val="28"/>
          <w:szCs w:val="28"/>
          <w:shd w:val="clear" w:color="auto" w:fill="FFFFFF"/>
          <w:lang w:val="uk-UA"/>
        </w:rPr>
        <w:t>о</w:t>
      </w:r>
      <w:r w:rsidR="00317BDC" w:rsidRPr="0039022F">
        <w:rPr>
          <w:sz w:val="28"/>
          <w:szCs w:val="28"/>
          <w:lang w:val="uk-UA"/>
        </w:rPr>
        <w:t xml:space="preserve">знайомила присутніх з вимогами п. 8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w:t>
      </w:r>
      <w:r w:rsidR="00317BDC" w:rsidRPr="0039022F">
        <w:rPr>
          <w:sz w:val="28"/>
          <w:szCs w:val="28"/>
          <w:lang w:val="uk-UA"/>
        </w:rPr>
        <w:lastRenderedPageBreak/>
        <w:t xml:space="preserve">фінансова підтримка, затвердженого постановою Кабінету Міністрів України від 12.10.2011 № 1049 </w:t>
      </w:r>
      <w:r w:rsidR="00EF5740" w:rsidRPr="0039022F">
        <w:rPr>
          <w:sz w:val="28"/>
          <w:szCs w:val="28"/>
          <w:lang w:val="uk-UA"/>
        </w:rPr>
        <w:t>(</w:t>
      </w:r>
      <w:r w:rsidR="00D40A3C" w:rsidRPr="0039022F">
        <w:rPr>
          <w:sz w:val="28"/>
          <w:szCs w:val="28"/>
          <w:lang w:val="uk-UA"/>
        </w:rPr>
        <w:t>зі змінами</w:t>
      </w:r>
      <w:r w:rsidR="00EF5740" w:rsidRPr="0039022F">
        <w:rPr>
          <w:sz w:val="28"/>
          <w:szCs w:val="28"/>
          <w:lang w:val="uk-UA"/>
        </w:rPr>
        <w:t xml:space="preserve"> та доповненнями)</w:t>
      </w:r>
      <w:r w:rsidR="00D40A3C" w:rsidRPr="0039022F">
        <w:rPr>
          <w:sz w:val="28"/>
          <w:szCs w:val="28"/>
          <w:lang w:val="uk-UA"/>
        </w:rPr>
        <w:t xml:space="preserve"> </w:t>
      </w:r>
      <w:r w:rsidR="00317BDC" w:rsidRPr="0039022F">
        <w:rPr>
          <w:sz w:val="28"/>
          <w:szCs w:val="28"/>
          <w:lang w:val="uk-UA"/>
        </w:rPr>
        <w:t xml:space="preserve">та Закону України «Про запобігання корупції», </w:t>
      </w:r>
      <w:r w:rsidRPr="0039022F">
        <w:rPr>
          <w:sz w:val="28"/>
          <w:szCs w:val="28"/>
          <w:lang w:val="uk-UA"/>
        </w:rPr>
        <w:t>наголосивши, що 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ними обов’язків</w:t>
      </w:r>
      <w:r w:rsidR="00AA1B47" w:rsidRPr="0039022F">
        <w:rPr>
          <w:sz w:val="28"/>
          <w:szCs w:val="28"/>
          <w:lang w:val="uk-UA"/>
        </w:rPr>
        <w:t>. Проінформувала про можливі наслідки, у випадку неповідомлення про виникнення конфлікту інтересів.</w:t>
      </w:r>
    </w:p>
    <w:p w:rsidR="00725744" w:rsidRPr="0039022F" w:rsidRDefault="00725744" w:rsidP="008940CC">
      <w:pPr>
        <w:shd w:val="clear" w:color="auto" w:fill="FFFFFF"/>
        <w:tabs>
          <w:tab w:val="left" w:pos="900"/>
        </w:tabs>
        <w:ind w:firstLine="567"/>
        <w:jc w:val="both"/>
        <w:rPr>
          <w:sz w:val="28"/>
          <w:szCs w:val="28"/>
          <w:lang w:val="uk-UA"/>
        </w:rPr>
      </w:pPr>
      <w:r w:rsidRPr="0039022F">
        <w:rPr>
          <w:sz w:val="28"/>
          <w:szCs w:val="28"/>
          <w:lang w:val="uk-UA"/>
        </w:rPr>
        <w:t>Запропонувала членам комісії висловитися стосовно наявності конфлікту інтересів щодо конкурсних пропозицій.</w:t>
      </w:r>
    </w:p>
    <w:p w:rsidR="00725744" w:rsidRPr="0039022F" w:rsidRDefault="00725744" w:rsidP="008940CC">
      <w:pPr>
        <w:shd w:val="clear" w:color="auto" w:fill="FFFFFF"/>
        <w:ind w:firstLine="567"/>
        <w:jc w:val="both"/>
        <w:rPr>
          <w:b/>
          <w:bCs/>
          <w:sz w:val="28"/>
          <w:szCs w:val="28"/>
          <w:shd w:val="clear" w:color="auto" w:fill="FFFFFF"/>
          <w:lang w:val="uk-UA"/>
        </w:rPr>
      </w:pPr>
      <w:r w:rsidRPr="0039022F">
        <w:rPr>
          <w:b/>
          <w:bCs/>
          <w:sz w:val="28"/>
          <w:szCs w:val="28"/>
          <w:shd w:val="clear" w:color="auto" w:fill="FFFFFF"/>
          <w:lang w:val="uk-UA"/>
        </w:rPr>
        <w:t>У</w:t>
      </w:r>
      <w:r w:rsidR="00AA1B47" w:rsidRPr="0039022F">
        <w:rPr>
          <w:b/>
          <w:bCs/>
          <w:sz w:val="28"/>
          <w:szCs w:val="28"/>
          <w:shd w:val="clear" w:color="auto" w:fill="FFFFFF"/>
          <w:lang w:val="uk-UA"/>
        </w:rPr>
        <w:t>хвалили</w:t>
      </w:r>
      <w:r w:rsidRPr="0039022F">
        <w:rPr>
          <w:b/>
          <w:bCs/>
          <w:sz w:val="28"/>
          <w:szCs w:val="28"/>
          <w:shd w:val="clear" w:color="auto" w:fill="FFFFFF"/>
          <w:lang w:val="uk-UA"/>
        </w:rPr>
        <w:t>:</w:t>
      </w:r>
    </w:p>
    <w:p w:rsidR="00725744" w:rsidRDefault="00725744" w:rsidP="008940CC">
      <w:pPr>
        <w:tabs>
          <w:tab w:val="left" w:pos="900"/>
        </w:tabs>
        <w:ind w:firstLine="567"/>
        <w:jc w:val="both"/>
        <w:rPr>
          <w:bCs/>
          <w:color w:val="000000"/>
          <w:spacing w:val="1"/>
          <w:sz w:val="28"/>
          <w:szCs w:val="28"/>
          <w:lang w:val="uk-UA"/>
        </w:rPr>
      </w:pPr>
      <w:r w:rsidRPr="0039022F">
        <w:rPr>
          <w:bCs/>
          <w:color w:val="000000"/>
          <w:spacing w:val="1"/>
          <w:sz w:val="28"/>
          <w:szCs w:val="28"/>
          <w:lang w:val="uk-UA"/>
        </w:rPr>
        <w:t>Конфлікту інтересів у присутніх на засіданні членів конкурсної комісії не виявлено.</w:t>
      </w:r>
    </w:p>
    <w:p w:rsidR="0073208D" w:rsidRPr="0039022F" w:rsidRDefault="0073208D" w:rsidP="008940CC">
      <w:pPr>
        <w:tabs>
          <w:tab w:val="left" w:pos="900"/>
        </w:tabs>
        <w:ind w:firstLine="567"/>
        <w:jc w:val="both"/>
        <w:rPr>
          <w:bCs/>
          <w:color w:val="000000"/>
          <w:spacing w:val="1"/>
          <w:sz w:val="28"/>
          <w:szCs w:val="28"/>
          <w:lang w:val="uk-UA"/>
        </w:rPr>
      </w:pPr>
    </w:p>
    <w:p w:rsidR="0073208D" w:rsidRPr="0039022F" w:rsidRDefault="0073208D" w:rsidP="0073208D">
      <w:pPr>
        <w:pStyle w:val="ad"/>
        <w:shd w:val="clear" w:color="auto" w:fill="FFFFFF"/>
        <w:ind w:left="0" w:firstLine="567"/>
        <w:jc w:val="both"/>
        <w:rPr>
          <w:b/>
          <w:w w:val="100"/>
          <w:szCs w:val="28"/>
          <w:lang w:val="uk-UA"/>
        </w:rPr>
      </w:pPr>
      <w:r w:rsidRPr="0039022F">
        <w:rPr>
          <w:b/>
          <w:w w:val="100"/>
          <w:lang w:val="uk-UA"/>
        </w:rPr>
        <w:t>4</w:t>
      </w:r>
      <w:r>
        <w:rPr>
          <w:b/>
          <w:w w:val="100"/>
          <w:lang w:val="uk-UA"/>
        </w:rPr>
        <w:t>. </w:t>
      </w:r>
      <w:r w:rsidRPr="0039022F">
        <w:rPr>
          <w:b/>
          <w:w w:val="100"/>
          <w:lang w:val="uk-UA"/>
        </w:rPr>
        <w:t xml:space="preserve">Розгляд </w:t>
      </w:r>
      <w:r w:rsidRPr="0039022F">
        <w:rPr>
          <w:b/>
          <w:w w:val="100"/>
          <w:szCs w:val="28"/>
          <w:lang w:val="uk-UA"/>
        </w:rPr>
        <w:t xml:space="preserve">конкурсних пропозицій, </w:t>
      </w:r>
      <w:r w:rsidRPr="0039022F">
        <w:rPr>
          <w:b/>
          <w:w w:val="100"/>
          <w:lang w:val="uk-UA"/>
        </w:rPr>
        <w:t xml:space="preserve">поданих </w:t>
      </w:r>
      <w:r w:rsidRPr="0039022F">
        <w:rPr>
          <w:b/>
          <w:w w:val="100"/>
          <w:szCs w:val="28"/>
          <w:lang w:val="uk-UA"/>
        </w:rPr>
        <w:t>інститутами громадянського суспільства, та їх допуск до участі в конкурсі.</w:t>
      </w:r>
    </w:p>
    <w:p w:rsidR="0073208D" w:rsidRPr="0039022F" w:rsidRDefault="0073208D" w:rsidP="0073208D">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73208D" w:rsidRPr="0039022F" w:rsidRDefault="0073208D" w:rsidP="0073208D">
      <w:pPr>
        <w:shd w:val="clear" w:color="auto" w:fill="FFFFFF"/>
        <w:ind w:firstLine="567"/>
        <w:jc w:val="both"/>
        <w:rPr>
          <w:bCs/>
          <w:sz w:val="28"/>
          <w:szCs w:val="28"/>
          <w:shd w:val="clear" w:color="auto" w:fill="FFFFFF"/>
          <w:lang w:val="uk-UA"/>
        </w:rPr>
      </w:pPr>
      <w:r w:rsidRPr="0039022F">
        <w:rPr>
          <w:b/>
          <w:i/>
          <w:sz w:val="28"/>
          <w:szCs w:val="28"/>
          <w:lang w:val="uk-UA"/>
        </w:rPr>
        <w:t>Семенченк</w:t>
      </w:r>
      <w:r>
        <w:rPr>
          <w:b/>
          <w:i/>
          <w:sz w:val="28"/>
          <w:szCs w:val="28"/>
          <w:lang w:val="uk-UA"/>
        </w:rPr>
        <w:t>о</w:t>
      </w:r>
      <w:r w:rsidRPr="0039022F">
        <w:rPr>
          <w:b/>
          <w:i/>
          <w:sz w:val="28"/>
          <w:szCs w:val="28"/>
          <w:lang w:val="uk-UA"/>
        </w:rPr>
        <w:t xml:space="preserve"> С.М., заступник голови конкурсної комісії, начальник відділу з питань молоді та організації оздоровлення дітей управління у справах сім’ї та молоді Департаменту сім’ї, молоді та спорту облдержадміністрац</w:t>
      </w:r>
      <w:r>
        <w:rPr>
          <w:b/>
          <w:i/>
          <w:sz w:val="28"/>
          <w:szCs w:val="28"/>
          <w:lang w:val="uk-UA"/>
        </w:rPr>
        <w:t>ії</w:t>
      </w:r>
      <w:r w:rsidRPr="0039022F">
        <w:rPr>
          <w:b/>
          <w:i/>
          <w:sz w:val="28"/>
          <w:szCs w:val="28"/>
          <w:lang w:val="uk-UA"/>
        </w:rPr>
        <w:t>.</w:t>
      </w:r>
    </w:p>
    <w:p w:rsidR="0073208D" w:rsidRPr="0039022F" w:rsidRDefault="0073208D" w:rsidP="0073208D">
      <w:pPr>
        <w:shd w:val="clear" w:color="auto" w:fill="FFFFFF"/>
        <w:tabs>
          <w:tab w:val="left" w:pos="900"/>
        </w:tabs>
        <w:ind w:firstLine="567"/>
        <w:jc w:val="both"/>
        <w:rPr>
          <w:sz w:val="28"/>
          <w:szCs w:val="28"/>
          <w:lang w:val="uk-UA"/>
        </w:rPr>
      </w:pPr>
      <w:r w:rsidRPr="0039022F">
        <w:rPr>
          <w:sz w:val="28"/>
          <w:szCs w:val="28"/>
          <w:lang w:val="uk-UA"/>
        </w:rPr>
        <w:t>Доповідач ознайомив членів комісії з вимогами п. 12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та доповненнями), якими визначено причини, з яких конкурсна пропозиція не допускається до участі в конкурсі.</w:t>
      </w:r>
    </w:p>
    <w:p w:rsidR="0073208D" w:rsidRPr="0039022F" w:rsidRDefault="0073208D" w:rsidP="0073208D">
      <w:pPr>
        <w:shd w:val="clear" w:color="auto" w:fill="FFFFFF"/>
        <w:tabs>
          <w:tab w:val="left" w:pos="0"/>
          <w:tab w:val="left" w:pos="900"/>
        </w:tabs>
        <w:spacing w:line="228" w:lineRule="auto"/>
        <w:ind w:firstLine="567"/>
        <w:jc w:val="both"/>
        <w:rPr>
          <w:b/>
          <w:bCs/>
          <w:sz w:val="16"/>
          <w:szCs w:val="16"/>
          <w:lang w:val="uk-UA"/>
        </w:rPr>
      </w:pPr>
      <w:r w:rsidRPr="0039022F">
        <w:rPr>
          <w:bCs/>
          <w:color w:val="000000"/>
          <w:spacing w:val="1"/>
          <w:sz w:val="28"/>
          <w:szCs w:val="28"/>
          <w:lang w:val="uk-UA"/>
        </w:rPr>
        <w:t>Проінформував присутніх про конкурсні пропозиції, подані громадськими організаціями, їх відповідність встановленим технічним вимогам.</w:t>
      </w:r>
    </w:p>
    <w:p w:rsidR="0073208D" w:rsidRPr="00885BDB" w:rsidRDefault="0073208D" w:rsidP="0073208D">
      <w:pPr>
        <w:shd w:val="clear" w:color="auto" w:fill="FFFFFF"/>
        <w:tabs>
          <w:tab w:val="left" w:pos="900"/>
        </w:tabs>
        <w:spacing w:line="228" w:lineRule="auto"/>
        <w:ind w:firstLine="567"/>
        <w:jc w:val="both"/>
        <w:rPr>
          <w:b/>
          <w:bCs/>
          <w:sz w:val="28"/>
          <w:szCs w:val="28"/>
          <w:lang w:val="uk-UA"/>
        </w:rPr>
      </w:pPr>
      <w:r w:rsidRPr="00885BDB">
        <w:rPr>
          <w:b/>
          <w:bCs/>
          <w:sz w:val="28"/>
          <w:szCs w:val="28"/>
          <w:lang w:val="uk-UA"/>
        </w:rPr>
        <w:t>1) Проект «Молодіжний спортивно-патріотичний табір «Січ»</w:t>
      </w:r>
      <w:r>
        <w:rPr>
          <w:b/>
          <w:bCs/>
          <w:sz w:val="28"/>
          <w:szCs w:val="28"/>
          <w:lang w:val="uk-UA"/>
        </w:rPr>
        <w:t xml:space="preserve">, </w:t>
      </w:r>
      <w:proofErr w:type="spellStart"/>
      <w:r w:rsidRPr="00885BDB">
        <w:rPr>
          <w:b/>
          <w:bCs/>
          <w:sz w:val="28"/>
          <w:szCs w:val="28"/>
          <w:lang w:val="uk-UA"/>
        </w:rPr>
        <w:t>Сосницька</w:t>
      </w:r>
      <w:proofErr w:type="spellEnd"/>
      <w:r w:rsidRPr="00885BDB">
        <w:rPr>
          <w:b/>
          <w:bCs/>
          <w:sz w:val="28"/>
          <w:szCs w:val="28"/>
          <w:lang w:val="uk-UA"/>
        </w:rPr>
        <w:t xml:space="preserve"> районна молодіжна громадська організація Спортивний клуб «Анти»</w:t>
      </w:r>
      <w:r>
        <w:rPr>
          <w:b/>
          <w:bCs/>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39022F" w:rsidRDefault="0073208D" w:rsidP="0073208D">
      <w:pPr>
        <w:shd w:val="clear" w:color="auto" w:fill="FFFFFF"/>
        <w:tabs>
          <w:tab w:val="left" w:pos="900"/>
        </w:tabs>
        <w:spacing w:line="228" w:lineRule="auto"/>
        <w:ind w:firstLine="567"/>
        <w:jc w:val="both"/>
        <w:rPr>
          <w:sz w:val="16"/>
          <w:szCs w:val="16"/>
          <w:lang w:val="uk-UA"/>
        </w:rPr>
      </w:pPr>
    </w:p>
    <w:p w:rsidR="0073208D" w:rsidRPr="0039022F" w:rsidRDefault="0073208D" w:rsidP="0073208D">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2) </w:t>
      </w:r>
      <w:r w:rsidRPr="00885BDB">
        <w:rPr>
          <w:b/>
          <w:sz w:val="28"/>
          <w:szCs w:val="28"/>
          <w:lang w:val="uk-UA"/>
        </w:rPr>
        <w:t>Захід «Пам’ять міцніє зв’язком поколінь»</w:t>
      </w:r>
      <w:r>
        <w:rPr>
          <w:b/>
          <w:sz w:val="28"/>
          <w:szCs w:val="28"/>
          <w:lang w:val="uk-UA"/>
        </w:rPr>
        <w:t xml:space="preserve">, </w:t>
      </w:r>
      <w:r w:rsidRPr="00885BDB">
        <w:rPr>
          <w:b/>
          <w:sz w:val="28"/>
          <w:szCs w:val="28"/>
          <w:lang w:val="uk-UA"/>
        </w:rPr>
        <w:t>Чернігівська міська громадська організація «Чернігівська Федерація історичного фехтування»</w:t>
      </w:r>
      <w:r w:rsidRPr="0039022F">
        <w:rPr>
          <w:b/>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39022F" w:rsidRDefault="0073208D" w:rsidP="0073208D">
      <w:pPr>
        <w:shd w:val="clear" w:color="auto" w:fill="FFFFFF"/>
        <w:tabs>
          <w:tab w:val="left" w:pos="900"/>
        </w:tabs>
        <w:spacing w:line="228" w:lineRule="auto"/>
        <w:ind w:firstLine="567"/>
        <w:jc w:val="both"/>
        <w:rPr>
          <w:sz w:val="16"/>
          <w:szCs w:val="16"/>
          <w:lang w:val="uk-UA"/>
        </w:rPr>
      </w:pPr>
    </w:p>
    <w:p w:rsidR="0073208D" w:rsidRDefault="0073208D" w:rsidP="0073208D">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3) </w:t>
      </w:r>
      <w:r w:rsidRPr="001746D1">
        <w:rPr>
          <w:b/>
          <w:sz w:val="28"/>
          <w:szCs w:val="28"/>
          <w:lang w:val="uk-UA"/>
        </w:rPr>
        <w:t>Проект «Моя країна – Україна, Чернігівщина – її північний кордон»</w:t>
      </w:r>
      <w:r>
        <w:rPr>
          <w:b/>
          <w:sz w:val="28"/>
          <w:szCs w:val="28"/>
          <w:lang w:val="uk-UA"/>
        </w:rPr>
        <w:t xml:space="preserve">, </w:t>
      </w:r>
      <w:r w:rsidRPr="001746D1">
        <w:rPr>
          <w:b/>
          <w:sz w:val="28"/>
          <w:szCs w:val="28"/>
          <w:lang w:val="uk-UA"/>
        </w:rPr>
        <w:t xml:space="preserve">Громадська організація «Українська асоціація фахівців з подолання наслідків </w:t>
      </w:r>
      <w:proofErr w:type="spellStart"/>
      <w:r w:rsidRPr="001746D1">
        <w:rPr>
          <w:b/>
          <w:sz w:val="28"/>
          <w:szCs w:val="28"/>
          <w:lang w:val="uk-UA"/>
        </w:rPr>
        <w:t>психотравмуючих</w:t>
      </w:r>
      <w:proofErr w:type="spellEnd"/>
      <w:r w:rsidRPr="001746D1">
        <w:rPr>
          <w:b/>
          <w:sz w:val="28"/>
          <w:szCs w:val="28"/>
          <w:lang w:val="uk-UA"/>
        </w:rPr>
        <w:t xml:space="preserve"> подій»</w:t>
      </w:r>
      <w:r>
        <w:rPr>
          <w:b/>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lastRenderedPageBreak/>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73208D" w:rsidRDefault="0073208D" w:rsidP="0073208D">
      <w:pPr>
        <w:shd w:val="clear" w:color="auto" w:fill="FFFFFF"/>
        <w:tabs>
          <w:tab w:val="left" w:pos="0"/>
          <w:tab w:val="left" w:pos="900"/>
        </w:tabs>
        <w:spacing w:line="228" w:lineRule="auto"/>
        <w:ind w:firstLine="567"/>
        <w:jc w:val="both"/>
        <w:rPr>
          <w:b/>
          <w:sz w:val="16"/>
          <w:szCs w:val="16"/>
          <w:lang w:val="uk-UA"/>
        </w:rPr>
      </w:pPr>
    </w:p>
    <w:p w:rsidR="0073208D" w:rsidRDefault="0073208D" w:rsidP="0073208D">
      <w:pPr>
        <w:shd w:val="clear" w:color="auto" w:fill="FFFFFF"/>
        <w:tabs>
          <w:tab w:val="left" w:pos="0"/>
          <w:tab w:val="left" w:pos="900"/>
        </w:tabs>
        <w:spacing w:line="228" w:lineRule="auto"/>
        <w:ind w:firstLine="567"/>
        <w:jc w:val="both"/>
        <w:rPr>
          <w:b/>
          <w:sz w:val="28"/>
          <w:szCs w:val="28"/>
          <w:lang w:val="uk-UA"/>
        </w:rPr>
      </w:pPr>
      <w:r>
        <w:rPr>
          <w:b/>
          <w:sz w:val="28"/>
          <w:szCs w:val="28"/>
          <w:lang w:val="uk-UA"/>
        </w:rPr>
        <w:t xml:space="preserve">4) </w:t>
      </w:r>
      <w:r w:rsidRPr="001746D1">
        <w:rPr>
          <w:b/>
          <w:sz w:val="28"/>
          <w:szCs w:val="28"/>
          <w:lang w:val="uk-UA"/>
        </w:rPr>
        <w:t>Проект «Патріотичний фото проект»</w:t>
      </w:r>
      <w:r>
        <w:rPr>
          <w:b/>
          <w:sz w:val="28"/>
          <w:szCs w:val="28"/>
          <w:lang w:val="uk-UA"/>
        </w:rPr>
        <w:t xml:space="preserve">, </w:t>
      </w:r>
      <w:r w:rsidRPr="001746D1">
        <w:rPr>
          <w:b/>
          <w:sz w:val="28"/>
          <w:szCs w:val="28"/>
          <w:lang w:val="uk-UA"/>
        </w:rPr>
        <w:t>Громадська організація «Українська Асоціація Матерів»</w:t>
      </w:r>
      <w:r>
        <w:rPr>
          <w:b/>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73208D" w:rsidRDefault="0073208D" w:rsidP="0073208D">
      <w:pPr>
        <w:shd w:val="clear" w:color="auto" w:fill="FFFFFF"/>
        <w:tabs>
          <w:tab w:val="left" w:pos="0"/>
          <w:tab w:val="left" w:pos="900"/>
        </w:tabs>
        <w:spacing w:line="228" w:lineRule="auto"/>
        <w:ind w:firstLine="567"/>
        <w:jc w:val="both"/>
        <w:rPr>
          <w:b/>
          <w:sz w:val="16"/>
          <w:szCs w:val="16"/>
          <w:lang w:val="uk-UA"/>
        </w:rPr>
      </w:pPr>
    </w:p>
    <w:p w:rsidR="0073208D" w:rsidRDefault="0073208D" w:rsidP="0073208D">
      <w:pPr>
        <w:shd w:val="clear" w:color="auto" w:fill="FFFFFF"/>
        <w:tabs>
          <w:tab w:val="left" w:pos="0"/>
          <w:tab w:val="left" w:pos="900"/>
        </w:tabs>
        <w:spacing w:line="228" w:lineRule="auto"/>
        <w:ind w:firstLine="567"/>
        <w:jc w:val="both"/>
        <w:rPr>
          <w:b/>
          <w:sz w:val="28"/>
          <w:szCs w:val="28"/>
          <w:lang w:val="uk-UA"/>
        </w:rPr>
      </w:pPr>
      <w:r>
        <w:rPr>
          <w:b/>
          <w:sz w:val="28"/>
          <w:szCs w:val="28"/>
          <w:lang w:val="uk-UA"/>
        </w:rPr>
        <w:t xml:space="preserve">5) </w:t>
      </w:r>
      <w:r w:rsidRPr="00240677">
        <w:rPr>
          <w:b/>
          <w:sz w:val="28"/>
          <w:szCs w:val="28"/>
          <w:lang w:val="uk-UA"/>
        </w:rPr>
        <w:t>Програма «Медіа виставка-конкурс юнацького патріотичного малюнку» та «Твоя листівка для воїна»</w:t>
      </w:r>
      <w:r>
        <w:rPr>
          <w:b/>
          <w:sz w:val="28"/>
          <w:szCs w:val="28"/>
          <w:lang w:val="uk-UA"/>
        </w:rPr>
        <w:t xml:space="preserve">, </w:t>
      </w:r>
      <w:r w:rsidRPr="00240677">
        <w:rPr>
          <w:b/>
          <w:sz w:val="28"/>
          <w:szCs w:val="28"/>
          <w:lang w:val="uk-UA"/>
        </w:rPr>
        <w:t>Міська громадська організація «Асоціація безперервної фахової освіти «АТЕНЕУМ»</w:t>
      </w:r>
      <w:r>
        <w:rPr>
          <w:b/>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73208D" w:rsidRDefault="0073208D" w:rsidP="0073208D">
      <w:pPr>
        <w:shd w:val="clear" w:color="auto" w:fill="FFFFFF"/>
        <w:tabs>
          <w:tab w:val="left" w:pos="0"/>
          <w:tab w:val="left" w:pos="900"/>
        </w:tabs>
        <w:spacing w:line="228" w:lineRule="auto"/>
        <w:ind w:firstLine="567"/>
        <w:jc w:val="both"/>
        <w:rPr>
          <w:b/>
          <w:sz w:val="16"/>
          <w:szCs w:val="16"/>
          <w:lang w:val="uk-UA"/>
        </w:rPr>
      </w:pPr>
    </w:p>
    <w:p w:rsidR="0073208D" w:rsidRDefault="0073208D" w:rsidP="0073208D">
      <w:pPr>
        <w:shd w:val="clear" w:color="auto" w:fill="FFFFFF"/>
        <w:tabs>
          <w:tab w:val="left" w:pos="0"/>
          <w:tab w:val="left" w:pos="900"/>
        </w:tabs>
        <w:spacing w:line="228" w:lineRule="auto"/>
        <w:ind w:firstLine="567"/>
        <w:jc w:val="both"/>
        <w:rPr>
          <w:b/>
          <w:sz w:val="28"/>
          <w:szCs w:val="28"/>
          <w:lang w:val="uk-UA"/>
        </w:rPr>
      </w:pPr>
      <w:r>
        <w:rPr>
          <w:b/>
          <w:sz w:val="28"/>
          <w:szCs w:val="28"/>
          <w:lang w:val="uk-UA"/>
        </w:rPr>
        <w:t xml:space="preserve">6) </w:t>
      </w:r>
      <w:r w:rsidRPr="00240677">
        <w:rPr>
          <w:b/>
          <w:sz w:val="28"/>
          <w:szCs w:val="28"/>
          <w:lang w:val="uk-UA"/>
        </w:rPr>
        <w:t>Проект «Програма зниження темпів розповсюдження ВІЛ «В ім’я життя!»</w:t>
      </w:r>
      <w:r>
        <w:rPr>
          <w:b/>
          <w:sz w:val="28"/>
          <w:szCs w:val="28"/>
          <w:lang w:val="uk-UA"/>
        </w:rPr>
        <w:t xml:space="preserve">, </w:t>
      </w:r>
      <w:r w:rsidRPr="00240677">
        <w:rPr>
          <w:b/>
          <w:sz w:val="28"/>
          <w:szCs w:val="28"/>
          <w:lang w:val="uk-UA"/>
        </w:rPr>
        <w:t>Чернігівське обласне відділення Всеукраїнської благодійної організації «Всеукраїнська Мережа людей, які живуть з ВІЛ/СНІД»</w:t>
      </w:r>
      <w:r>
        <w:rPr>
          <w:b/>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73208D" w:rsidRDefault="0073208D" w:rsidP="0073208D">
      <w:pPr>
        <w:shd w:val="clear" w:color="auto" w:fill="FFFFFF"/>
        <w:tabs>
          <w:tab w:val="left" w:pos="0"/>
          <w:tab w:val="left" w:pos="900"/>
        </w:tabs>
        <w:spacing w:line="228" w:lineRule="auto"/>
        <w:ind w:firstLine="567"/>
        <w:jc w:val="both"/>
        <w:rPr>
          <w:b/>
          <w:sz w:val="16"/>
          <w:szCs w:val="16"/>
          <w:lang w:val="uk-UA"/>
        </w:rPr>
      </w:pPr>
    </w:p>
    <w:p w:rsidR="0073208D" w:rsidRPr="0039022F" w:rsidRDefault="0073208D" w:rsidP="0073208D">
      <w:pPr>
        <w:shd w:val="clear" w:color="auto" w:fill="FFFFFF"/>
        <w:tabs>
          <w:tab w:val="left" w:pos="0"/>
          <w:tab w:val="left" w:pos="900"/>
        </w:tabs>
        <w:spacing w:line="228" w:lineRule="auto"/>
        <w:ind w:firstLine="567"/>
        <w:jc w:val="both"/>
        <w:rPr>
          <w:b/>
          <w:sz w:val="28"/>
          <w:szCs w:val="28"/>
          <w:lang w:val="uk-UA"/>
        </w:rPr>
      </w:pPr>
      <w:r>
        <w:rPr>
          <w:b/>
          <w:sz w:val="28"/>
          <w:szCs w:val="28"/>
          <w:lang w:val="uk-UA"/>
        </w:rPr>
        <w:t xml:space="preserve">7) </w:t>
      </w:r>
      <w:r w:rsidRPr="001746D1">
        <w:rPr>
          <w:b/>
          <w:sz w:val="28"/>
          <w:szCs w:val="28"/>
          <w:lang w:val="uk-UA"/>
        </w:rPr>
        <w:t>Проект «Екологічний погляд у майбутнє»</w:t>
      </w:r>
      <w:r>
        <w:rPr>
          <w:b/>
          <w:sz w:val="28"/>
          <w:szCs w:val="28"/>
          <w:lang w:val="uk-UA"/>
        </w:rPr>
        <w:t xml:space="preserve">, </w:t>
      </w:r>
      <w:r w:rsidRPr="001746D1">
        <w:rPr>
          <w:b/>
          <w:sz w:val="28"/>
          <w:szCs w:val="28"/>
          <w:lang w:val="uk-UA"/>
        </w:rPr>
        <w:t>Громадська організація «Міський молодіжний центр «Жменя»</w:t>
      </w:r>
      <w:r w:rsidRPr="0039022F">
        <w:rPr>
          <w:b/>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39022F" w:rsidRDefault="0073208D" w:rsidP="0073208D">
      <w:pPr>
        <w:shd w:val="clear" w:color="auto" w:fill="FFFFFF"/>
        <w:tabs>
          <w:tab w:val="left" w:pos="900"/>
        </w:tabs>
        <w:ind w:firstLine="567"/>
        <w:jc w:val="both"/>
        <w:rPr>
          <w:sz w:val="16"/>
          <w:szCs w:val="16"/>
          <w:lang w:val="uk-UA"/>
        </w:rPr>
      </w:pPr>
    </w:p>
    <w:p w:rsidR="0073208D" w:rsidRDefault="0073208D" w:rsidP="0073208D">
      <w:pPr>
        <w:shd w:val="clear" w:color="auto" w:fill="FFFFFF"/>
        <w:tabs>
          <w:tab w:val="left" w:pos="900"/>
        </w:tabs>
        <w:ind w:firstLine="567"/>
        <w:jc w:val="both"/>
        <w:rPr>
          <w:b/>
          <w:sz w:val="28"/>
          <w:szCs w:val="28"/>
          <w:lang w:val="uk-UA"/>
        </w:rPr>
      </w:pPr>
      <w:r>
        <w:rPr>
          <w:b/>
          <w:sz w:val="28"/>
          <w:szCs w:val="28"/>
          <w:lang w:val="uk-UA"/>
        </w:rPr>
        <w:t>8</w:t>
      </w:r>
      <w:r w:rsidRPr="0039022F">
        <w:rPr>
          <w:b/>
          <w:sz w:val="28"/>
          <w:szCs w:val="28"/>
          <w:lang w:val="uk-UA"/>
        </w:rPr>
        <w:t>)</w:t>
      </w:r>
      <w:r>
        <w:rPr>
          <w:b/>
          <w:sz w:val="28"/>
          <w:szCs w:val="28"/>
          <w:lang w:val="uk-UA"/>
        </w:rPr>
        <w:t xml:space="preserve"> Захід</w:t>
      </w:r>
      <w:r w:rsidRPr="0039022F">
        <w:rPr>
          <w:b/>
          <w:sz w:val="28"/>
          <w:szCs w:val="28"/>
          <w:lang w:val="uk-UA"/>
        </w:rPr>
        <w:t xml:space="preserve"> «</w:t>
      </w:r>
      <w:proofErr w:type="spellStart"/>
      <w:r>
        <w:rPr>
          <w:b/>
          <w:sz w:val="28"/>
          <w:szCs w:val="28"/>
          <w:lang w:val="uk-UA"/>
        </w:rPr>
        <w:t>Квест</w:t>
      </w:r>
      <w:proofErr w:type="spellEnd"/>
      <w:r>
        <w:rPr>
          <w:b/>
          <w:sz w:val="28"/>
          <w:szCs w:val="28"/>
          <w:lang w:val="uk-UA"/>
        </w:rPr>
        <w:t xml:space="preserve"> «Чернігів – місто легенд</w:t>
      </w:r>
      <w:r w:rsidRPr="0039022F">
        <w:rPr>
          <w:b/>
          <w:sz w:val="28"/>
          <w:szCs w:val="28"/>
          <w:lang w:val="uk-UA"/>
        </w:rPr>
        <w:t xml:space="preserve">», </w:t>
      </w:r>
      <w:r w:rsidRPr="001746D1">
        <w:rPr>
          <w:b/>
          <w:sz w:val="28"/>
          <w:szCs w:val="28"/>
          <w:lang w:val="uk-UA"/>
        </w:rPr>
        <w:t>Громадська організація «Українська Асоціація Матерів»</w:t>
      </w:r>
      <w:r w:rsidRPr="0039022F">
        <w:rPr>
          <w:b/>
          <w:sz w:val="28"/>
          <w:szCs w:val="28"/>
          <w:lang w:val="uk-UA"/>
        </w:rPr>
        <w:t>.</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73208D" w:rsidRDefault="0073208D" w:rsidP="0073208D">
      <w:pPr>
        <w:shd w:val="clear" w:color="auto" w:fill="FFFFFF"/>
        <w:tabs>
          <w:tab w:val="left" w:pos="900"/>
        </w:tabs>
        <w:ind w:firstLine="567"/>
        <w:jc w:val="both"/>
        <w:rPr>
          <w:b/>
          <w:sz w:val="16"/>
          <w:szCs w:val="16"/>
          <w:lang w:val="uk-UA"/>
        </w:rPr>
      </w:pPr>
    </w:p>
    <w:p w:rsidR="0073208D" w:rsidRDefault="0073208D" w:rsidP="0073208D">
      <w:pPr>
        <w:shd w:val="clear" w:color="auto" w:fill="FFFFFF"/>
        <w:tabs>
          <w:tab w:val="left" w:pos="900"/>
        </w:tabs>
        <w:ind w:firstLine="567"/>
        <w:jc w:val="both"/>
        <w:rPr>
          <w:b/>
          <w:sz w:val="28"/>
          <w:szCs w:val="28"/>
          <w:lang w:val="uk-UA"/>
        </w:rPr>
      </w:pPr>
      <w:r>
        <w:rPr>
          <w:b/>
          <w:sz w:val="28"/>
          <w:szCs w:val="28"/>
          <w:lang w:val="uk-UA"/>
        </w:rPr>
        <w:t xml:space="preserve">9) Проект «Профілактика негативних явищ у молодіжному середовищі </w:t>
      </w:r>
      <w:proofErr w:type="spellStart"/>
      <w:r>
        <w:rPr>
          <w:b/>
          <w:sz w:val="28"/>
          <w:szCs w:val="28"/>
          <w:lang w:val="uk-UA"/>
        </w:rPr>
        <w:t>Сосницького</w:t>
      </w:r>
      <w:proofErr w:type="spellEnd"/>
      <w:r>
        <w:rPr>
          <w:b/>
          <w:sz w:val="28"/>
          <w:szCs w:val="28"/>
          <w:lang w:val="uk-UA"/>
        </w:rPr>
        <w:t xml:space="preserve"> району», Громадська організації «Чернігівський громадський комітет захисту прав людини» у </w:t>
      </w:r>
      <w:proofErr w:type="spellStart"/>
      <w:r>
        <w:rPr>
          <w:b/>
          <w:sz w:val="28"/>
          <w:szCs w:val="28"/>
          <w:lang w:val="uk-UA"/>
        </w:rPr>
        <w:t>Сосницькому</w:t>
      </w:r>
      <w:proofErr w:type="spellEnd"/>
      <w:r>
        <w:rPr>
          <w:b/>
          <w:sz w:val="28"/>
          <w:szCs w:val="28"/>
          <w:lang w:val="uk-UA"/>
        </w:rPr>
        <w:t xml:space="preserve"> районі.</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lastRenderedPageBreak/>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73208D" w:rsidRDefault="0073208D" w:rsidP="0073208D">
      <w:pPr>
        <w:shd w:val="clear" w:color="auto" w:fill="FFFFFF"/>
        <w:tabs>
          <w:tab w:val="left" w:pos="900"/>
        </w:tabs>
        <w:ind w:firstLine="567"/>
        <w:jc w:val="both"/>
        <w:rPr>
          <w:b/>
          <w:sz w:val="16"/>
          <w:szCs w:val="16"/>
          <w:lang w:val="uk-UA"/>
        </w:rPr>
      </w:pPr>
    </w:p>
    <w:p w:rsidR="0073208D" w:rsidRPr="0039022F" w:rsidRDefault="0073208D" w:rsidP="0073208D">
      <w:pPr>
        <w:shd w:val="clear" w:color="auto" w:fill="FFFFFF"/>
        <w:tabs>
          <w:tab w:val="left" w:pos="900"/>
        </w:tabs>
        <w:ind w:firstLine="567"/>
        <w:jc w:val="both"/>
        <w:rPr>
          <w:b/>
          <w:sz w:val="28"/>
          <w:szCs w:val="28"/>
          <w:lang w:val="uk-UA"/>
        </w:rPr>
      </w:pPr>
      <w:r>
        <w:rPr>
          <w:b/>
          <w:sz w:val="28"/>
          <w:szCs w:val="28"/>
          <w:lang w:val="uk-UA"/>
        </w:rPr>
        <w:t>10) Проект «Поінформованість та саморозвиток – шлях</w:t>
      </w:r>
      <w:r w:rsidR="005548C0">
        <w:rPr>
          <w:b/>
          <w:sz w:val="28"/>
          <w:szCs w:val="28"/>
          <w:lang w:val="uk-UA"/>
        </w:rPr>
        <w:t xml:space="preserve"> до успішного працевлаштування», Чернігівська обласна молодіжна організація «Світанок».</w:t>
      </w:r>
    </w:p>
    <w:p w:rsidR="0073208D" w:rsidRPr="0039022F" w:rsidRDefault="0073208D" w:rsidP="0073208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p>
    <w:p w:rsidR="0073208D" w:rsidRPr="0039022F" w:rsidRDefault="0073208D" w:rsidP="0073208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73208D" w:rsidRPr="0039022F" w:rsidRDefault="0073208D" w:rsidP="0073208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73208D" w:rsidRPr="0039022F" w:rsidRDefault="0073208D" w:rsidP="0073208D">
      <w:pPr>
        <w:shd w:val="clear" w:color="auto" w:fill="FFFFFF"/>
        <w:tabs>
          <w:tab w:val="left" w:pos="900"/>
        </w:tabs>
        <w:ind w:firstLine="567"/>
        <w:jc w:val="both"/>
        <w:rPr>
          <w:sz w:val="28"/>
          <w:szCs w:val="28"/>
          <w:lang w:val="uk-UA"/>
        </w:rPr>
      </w:pPr>
    </w:p>
    <w:p w:rsidR="00382BF7" w:rsidRPr="0039022F" w:rsidRDefault="00382BF7" w:rsidP="00382BF7">
      <w:pPr>
        <w:pStyle w:val="ad"/>
        <w:shd w:val="clear" w:color="auto" w:fill="FFFFFF"/>
        <w:ind w:left="0" w:firstLine="567"/>
        <w:jc w:val="both"/>
        <w:rPr>
          <w:b/>
          <w:w w:val="100"/>
          <w:szCs w:val="28"/>
          <w:lang w:val="uk-UA"/>
        </w:rPr>
      </w:pPr>
      <w:r>
        <w:rPr>
          <w:b/>
          <w:w w:val="100"/>
          <w:szCs w:val="28"/>
          <w:lang w:val="uk-UA"/>
        </w:rPr>
        <w:t xml:space="preserve">5. </w:t>
      </w:r>
      <w:r w:rsidRPr="0039022F">
        <w:rPr>
          <w:b/>
          <w:w w:val="100"/>
          <w:szCs w:val="28"/>
          <w:lang w:val="uk-UA"/>
        </w:rPr>
        <w:t>Проведення першого етапу конкурсу шляхом індивідуального оцінювання конкурсних пропозицій за встановленими критеріями. Підбиття підсумків оцінювання та допуск до другого етапу конкурсу.</w:t>
      </w:r>
    </w:p>
    <w:p w:rsidR="00382BF7" w:rsidRPr="0039022F" w:rsidRDefault="00382BF7" w:rsidP="00382BF7">
      <w:pPr>
        <w:pStyle w:val="ad"/>
        <w:shd w:val="clear" w:color="auto" w:fill="FFFFFF"/>
        <w:ind w:left="0" w:firstLine="567"/>
        <w:jc w:val="both"/>
        <w:rPr>
          <w:b/>
          <w:w w:val="100"/>
          <w:szCs w:val="28"/>
          <w:lang w:val="uk-UA"/>
        </w:rPr>
      </w:pPr>
      <w:r w:rsidRPr="0039022F">
        <w:rPr>
          <w:b/>
          <w:w w:val="100"/>
          <w:szCs w:val="28"/>
          <w:lang w:val="uk-UA"/>
        </w:rPr>
        <w:t>Слухали:</w:t>
      </w:r>
    </w:p>
    <w:p w:rsidR="00382BF7" w:rsidRPr="0039022F" w:rsidRDefault="00382BF7" w:rsidP="00382BF7">
      <w:pPr>
        <w:pStyle w:val="ad"/>
        <w:shd w:val="clear" w:color="auto" w:fill="FFFFFF"/>
        <w:ind w:left="0" w:firstLine="567"/>
        <w:jc w:val="both"/>
        <w:rPr>
          <w:b/>
          <w:i/>
          <w:color w:val="auto"/>
          <w:w w:val="100"/>
          <w:szCs w:val="28"/>
          <w:lang w:val="uk-UA"/>
        </w:rPr>
      </w:pPr>
      <w:proofErr w:type="spellStart"/>
      <w:r>
        <w:rPr>
          <w:b/>
          <w:i/>
          <w:color w:val="auto"/>
          <w:w w:val="100"/>
          <w:szCs w:val="28"/>
          <w:lang w:val="uk-UA"/>
        </w:rPr>
        <w:t>Лузан</w:t>
      </w:r>
      <w:proofErr w:type="spellEnd"/>
      <w:r>
        <w:rPr>
          <w:b/>
          <w:i/>
          <w:color w:val="auto"/>
          <w:w w:val="100"/>
          <w:szCs w:val="28"/>
          <w:lang w:val="uk-UA"/>
        </w:rPr>
        <w:t xml:space="preserve"> І.В.</w:t>
      </w:r>
      <w:r w:rsidRPr="0039022F">
        <w:rPr>
          <w:b/>
          <w:i/>
          <w:color w:val="auto"/>
          <w:w w:val="100"/>
          <w:szCs w:val="28"/>
          <w:lang w:val="uk-UA"/>
        </w:rPr>
        <w:t>, секретар конкурсної комісії, головн</w:t>
      </w:r>
      <w:r>
        <w:rPr>
          <w:b/>
          <w:i/>
          <w:color w:val="auto"/>
          <w:w w:val="100"/>
          <w:szCs w:val="28"/>
          <w:lang w:val="uk-UA"/>
        </w:rPr>
        <w:t>ий</w:t>
      </w:r>
      <w:r w:rsidRPr="0039022F">
        <w:rPr>
          <w:b/>
          <w:i/>
          <w:color w:val="auto"/>
          <w:w w:val="100"/>
          <w:szCs w:val="28"/>
          <w:lang w:val="uk-UA"/>
        </w:rPr>
        <w:t xml:space="preserve"> спеціаліст відділу з питань молоді та організації оздоровлення дітей управління у справах сім’ї та молоді Департаменту сім’ї, молоді та спорту облдержадміністрац</w:t>
      </w:r>
      <w:r>
        <w:rPr>
          <w:b/>
          <w:i/>
          <w:color w:val="auto"/>
          <w:w w:val="100"/>
          <w:szCs w:val="28"/>
          <w:lang w:val="uk-UA"/>
        </w:rPr>
        <w:t>ії</w:t>
      </w:r>
      <w:r w:rsidRPr="0039022F">
        <w:rPr>
          <w:b/>
          <w:i/>
          <w:color w:val="auto"/>
          <w:w w:val="100"/>
          <w:szCs w:val="28"/>
          <w:lang w:val="uk-UA"/>
        </w:rPr>
        <w:t>.</w:t>
      </w:r>
    </w:p>
    <w:p w:rsidR="00382BF7" w:rsidRPr="0039022F" w:rsidRDefault="00382BF7" w:rsidP="00382BF7">
      <w:pPr>
        <w:pStyle w:val="ad"/>
        <w:shd w:val="clear" w:color="auto" w:fill="FFFFFF"/>
        <w:ind w:left="0" w:firstLine="567"/>
        <w:jc w:val="both"/>
        <w:rPr>
          <w:w w:val="100"/>
          <w:szCs w:val="28"/>
          <w:lang w:val="uk-UA"/>
        </w:rPr>
      </w:pPr>
      <w:r w:rsidRPr="0039022F">
        <w:rPr>
          <w:w w:val="100"/>
          <w:szCs w:val="28"/>
          <w:lang w:val="uk-UA"/>
        </w:rPr>
        <w:t>Доповідач проінформувала, що на першому етапі конкурсу конкурсні пропозиції оцінюються індивідуально за такими критеріями:</w:t>
      </w:r>
    </w:p>
    <w:p w:rsidR="00382BF7" w:rsidRPr="0039022F" w:rsidRDefault="00382BF7" w:rsidP="00382BF7">
      <w:pPr>
        <w:pStyle w:val="ad"/>
        <w:shd w:val="clear" w:color="auto" w:fill="FFFFFF"/>
        <w:ind w:left="0" w:firstLine="567"/>
        <w:jc w:val="both"/>
        <w:rPr>
          <w:w w:val="100"/>
          <w:szCs w:val="28"/>
          <w:lang w:val="uk-UA"/>
        </w:rPr>
      </w:pPr>
      <w:r w:rsidRPr="0039022F">
        <w:rPr>
          <w:w w:val="100"/>
          <w:szCs w:val="28"/>
          <w:lang w:val="uk-UA"/>
        </w:rPr>
        <w:t>- відповідність запланованих заходів пріоритетним завданням конкурсу та загальнодержавним, місцевим програмам;</w:t>
      </w:r>
    </w:p>
    <w:p w:rsidR="00382BF7" w:rsidRPr="0039022F" w:rsidRDefault="00382BF7" w:rsidP="00382BF7">
      <w:pPr>
        <w:pStyle w:val="ad"/>
        <w:shd w:val="clear" w:color="auto" w:fill="FFFFFF"/>
        <w:ind w:left="0" w:firstLine="567"/>
        <w:jc w:val="both"/>
        <w:rPr>
          <w:w w:val="100"/>
          <w:szCs w:val="28"/>
          <w:lang w:val="uk-UA"/>
        </w:rPr>
      </w:pPr>
      <w:r w:rsidRPr="0039022F">
        <w:rPr>
          <w:w w:val="100"/>
          <w:szCs w:val="28"/>
          <w:lang w:val="uk-UA"/>
        </w:rPr>
        <w:t>- відповість обласному рівню виконання (реалізації) програми (проекту, заходу).</w:t>
      </w:r>
    </w:p>
    <w:p w:rsidR="00382BF7" w:rsidRPr="0039022F" w:rsidRDefault="00382BF7" w:rsidP="00382BF7">
      <w:pPr>
        <w:pStyle w:val="ad"/>
        <w:shd w:val="clear" w:color="auto" w:fill="FFFFFF"/>
        <w:ind w:left="0" w:firstLine="567"/>
        <w:jc w:val="both"/>
        <w:rPr>
          <w:w w:val="100"/>
          <w:szCs w:val="28"/>
          <w:lang w:val="uk-UA"/>
        </w:rPr>
      </w:pPr>
      <w:r w:rsidRPr="0039022F">
        <w:rPr>
          <w:w w:val="100"/>
          <w:szCs w:val="28"/>
          <w:lang w:val="uk-UA"/>
        </w:rPr>
        <w:t>Всі присутні члени комісії ознайомились з конкурсними пропозиціями, допущеними до конкурсу, та здійснили їх індивідуальне оцінювання (індивідуальні оціночні листи додаються).</w:t>
      </w:r>
    </w:p>
    <w:p w:rsidR="00382BF7" w:rsidRPr="0039022F" w:rsidRDefault="00382BF7" w:rsidP="00382BF7">
      <w:pPr>
        <w:pStyle w:val="ad"/>
        <w:shd w:val="clear" w:color="auto" w:fill="FFFFFF"/>
        <w:ind w:left="0" w:firstLine="567"/>
        <w:jc w:val="both"/>
        <w:rPr>
          <w:b/>
          <w:w w:val="100"/>
          <w:szCs w:val="28"/>
          <w:lang w:val="uk-UA"/>
        </w:rPr>
      </w:pPr>
      <w:r w:rsidRPr="0039022F">
        <w:rPr>
          <w:b/>
          <w:w w:val="100"/>
          <w:szCs w:val="28"/>
          <w:lang w:val="uk-UA"/>
        </w:rPr>
        <w:t>Слухали:</w:t>
      </w:r>
    </w:p>
    <w:p w:rsidR="00382BF7" w:rsidRPr="008940CC" w:rsidRDefault="00382BF7" w:rsidP="00382BF7">
      <w:pPr>
        <w:tabs>
          <w:tab w:val="left" w:pos="1200"/>
        </w:tabs>
        <w:spacing w:line="228" w:lineRule="auto"/>
        <w:ind w:firstLine="567"/>
        <w:jc w:val="both"/>
        <w:rPr>
          <w:sz w:val="28"/>
          <w:szCs w:val="28"/>
          <w:lang w:val="uk-UA"/>
        </w:rPr>
      </w:pPr>
      <w:r w:rsidRPr="008940CC">
        <w:rPr>
          <w:b/>
          <w:i/>
          <w:sz w:val="28"/>
          <w:szCs w:val="28"/>
          <w:lang w:val="uk-UA"/>
        </w:rPr>
        <w:t>Скиб</w:t>
      </w:r>
      <w:r>
        <w:rPr>
          <w:b/>
          <w:i/>
          <w:sz w:val="28"/>
          <w:szCs w:val="28"/>
          <w:lang w:val="uk-UA"/>
        </w:rPr>
        <w:t>а</w:t>
      </w:r>
      <w:r w:rsidRPr="008940CC">
        <w:rPr>
          <w:b/>
          <w:i/>
          <w:sz w:val="28"/>
          <w:szCs w:val="28"/>
          <w:lang w:val="uk-UA"/>
        </w:rPr>
        <w:t xml:space="preserve"> С.І.,</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заступник директора Департаменту сім’ї, молоді та спорту облдержадміністрації</w:t>
      </w:r>
      <w:r>
        <w:rPr>
          <w:b/>
          <w:i/>
          <w:sz w:val="28"/>
          <w:szCs w:val="28"/>
          <w:lang w:val="uk-UA"/>
        </w:rPr>
        <w:t xml:space="preserve"> </w:t>
      </w:r>
      <w:r w:rsidRPr="008940CC">
        <w:rPr>
          <w:b/>
          <w:i/>
          <w:sz w:val="28"/>
          <w:szCs w:val="28"/>
          <w:lang w:val="uk-UA"/>
        </w:rPr>
        <w:t>-</w:t>
      </w:r>
      <w:r>
        <w:rPr>
          <w:b/>
          <w:i/>
          <w:sz w:val="28"/>
          <w:szCs w:val="28"/>
          <w:lang w:val="uk-UA"/>
        </w:rPr>
        <w:t xml:space="preserve"> </w:t>
      </w:r>
      <w:r w:rsidRPr="008940CC">
        <w:rPr>
          <w:b/>
          <w:i/>
          <w:sz w:val="28"/>
          <w:szCs w:val="28"/>
          <w:lang w:val="uk-UA"/>
        </w:rPr>
        <w:t>начальник управління у справах сім’ї та молоді.</w:t>
      </w:r>
    </w:p>
    <w:p w:rsidR="00382BF7" w:rsidRPr="0039022F" w:rsidRDefault="00382BF7" w:rsidP="00382BF7">
      <w:pPr>
        <w:pStyle w:val="ad"/>
        <w:shd w:val="clear" w:color="auto" w:fill="FFFFFF"/>
        <w:ind w:left="0" w:firstLine="567"/>
        <w:jc w:val="both"/>
        <w:rPr>
          <w:w w:val="100"/>
          <w:szCs w:val="28"/>
          <w:lang w:val="uk-UA"/>
        </w:rPr>
      </w:pPr>
      <w:r w:rsidRPr="0039022F">
        <w:rPr>
          <w:w w:val="100"/>
          <w:szCs w:val="28"/>
          <w:lang w:val="uk-UA"/>
        </w:rPr>
        <w:t>За підсумками індивідуального оцінювання визначено відповідність конкурсних пропозицій встановленим критеріям.</w:t>
      </w:r>
    </w:p>
    <w:p w:rsidR="00382BF7" w:rsidRPr="00725A24" w:rsidRDefault="00382BF7" w:rsidP="00382BF7">
      <w:pPr>
        <w:shd w:val="clear" w:color="auto" w:fill="FFFFFF"/>
        <w:tabs>
          <w:tab w:val="left" w:pos="900"/>
        </w:tabs>
        <w:spacing w:line="228" w:lineRule="auto"/>
        <w:ind w:firstLine="567"/>
        <w:jc w:val="both"/>
        <w:rPr>
          <w:b/>
          <w:bCs/>
          <w:sz w:val="28"/>
          <w:szCs w:val="28"/>
          <w:lang w:val="uk-UA"/>
        </w:rPr>
      </w:pPr>
      <w:r w:rsidRPr="0039022F">
        <w:rPr>
          <w:b/>
          <w:bCs/>
          <w:color w:val="000000"/>
          <w:spacing w:val="1"/>
          <w:sz w:val="28"/>
          <w:szCs w:val="28"/>
          <w:lang w:val="uk-UA"/>
        </w:rPr>
        <w:t xml:space="preserve">1) </w:t>
      </w:r>
      <w:r w:rsidRPr="00885BDB">
        <w:rPr>
          <w:b/>
          <w:bCs/>
          <w:sz w:val="28"/>
          <w:szCs w:val="28"/>
          <w:lang w:val="uk-UA"/>
        </w:rPr>
        <w:t>Проект «Молодіжний спортивно-патріотичний табір «Січ»</w:t>
      </w:r>
      <w:r>
        <w:rPr>
          <w:b/>
          <w:bCs/>
          <w:sz w:val="28"/>
          <w:szCs w:val="28"/>
          <w:lang w:val="uk-UA"/>
        </w:rPr>
        <w:t xml:space="preserve">, </w:t>
      </w:r>
      <w:proofErr w:type="spellStart"/>
      <w:r w:rsidRPr="00885BDB">
        <w:rPr>
          <w:b/>
          <w:bCs/>
          <w:sz w:val="28"/>
          <w:szCs w:val="28"/>
          <w:lang w:val="uk-UA"/>
        </w:rPr>
        <w:t>Сосницька</w:t>
      </w:r>
      <w:proofErr w:type="spellEnd"/>
      <w:r w:rsidRPr="00885BDB">
        <w:rPr>
          <w:b/>
          <w:bCs/>
          <w:sz w:val="28"/>
          <w:szCs w:val="28"/>
          <w:lang w:val="uk-UA"/>
        </w:rPr>
        <w:t xml:space="preserve"> районна молодіжна громадська організація Спортивний клуб «Анти»</w:t>
      </w:r>
      <w:r w:rsidRPr="0039022F">
        <w:rPr>
          <w:b/>
          <w:bCs/>
          <w:color w:val="000000"/>
          <w:spacing w:val="1"/>
          <w:sz w:val="28"/>
          <w:szCs w:val="28"/>
          <w:lang w:val="uk-UA"/>
        </w:rPr>
        <w:t xml:space="preserve"> </w:t>
      </w:r>
      <w:r w:rsidRPr="0039022F">
        <w:rPr>
          <w:bCs/>
          <w:color w:val="000000"/>
          <w:spacing w:val="1"/>
          <w:sz w:val="28"/>
          <w:szCs w:val="28"/>
          <w:lang w:val="uk-UA"/>
        </w:rPr>
        <w:t xml:space="preserve">(обсяг бюджетних коштів – </w:t>
      </w:r>
      <w:r w:rsidRPr="00DE111E">
        <w:rPr>
          <w:bCs/>
          <w:spacing w:val="1"/>
          <w:sz w:val="28"/>
          <w:szCs w:val="28"/>
          <w:lang w:val="uk-UA"/>
        </w:rPr>
        <w:t>29700,00</w:t>
      </w:r>
      <w:r w:rsidRPr="0039022F">
        <w:rPr>
          <w:bCs/>
          <w:color w:val="000000"/>
          <w:spacing w:val="1"/>
          <w:sz w:val="28"/>
          <w:szCs w:val="28"/>
          <w:lang w:val="uk-UA"/>
        </w:rPr>
        <w:t xml:space="preserve"> грн.).</w:t>
      </w:r>
    </w:p>
    <w:p w:rsidR="00382BF7" w:rsidRPr="0039022F" w:rsidRDefault="00382BF7" w:rsidP="00382BF7">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w:t>
      </w:r>
      <w:r>
        <w:rPr>
          <w:bCs/>
          <w:color w:val="000000"/>
          <w:spacing w:val="1"/>
          <w:sz w:val="28"/>
          <w:szCs w:val="28"/>
          <w:lang w:val="uk-UA"/>
        </w:rPr>
        <w:t>и</w:t>
      </w:r>
      <w:r w:rsidRPr="0039022F">
        <w:rPr>
          <w:bCs/>
          <w:color w:val="000000"/>
          <w:spacing w:val="1"/>
          <w:sz w:val="28"/>
          <w:szCs w:val="28"/>
          <w:lang w:val="uk-UA"/>
        </w:rPr>
        <w:t>м завданн</w:t>
      </w:r>
      <w:r>
        <w:rPr>
          <w:bCs/>
          <w:color w:val="000000"/>
          <w:spacing w:val="1"/>
          <w:sz w:val="28"/>
          <w:szCs w:val="28"/>
          <w:lang w:val="uk-UA"/>
        </w:rPr>
        <w:t>ям</w:t>
      </w:r>
      <w:r w:rsidRPr="0039022F">
        <w:rPr>
          <w:bCs/>
          <w:color w:val="000000"/>
          <w:spacing w:val="1"/>
          <w:sz w:val="28"/>
          <w:szCs w:val="28"/>
          <w:lang w:val="uk-UA"/>
        </w:rPr>
        <w:t xml:space="preserve"> конкурсу – </w:t>
      </w:r>
      <w:r>
        <w:rPr>
          <w:bCs/>
          <w:color w:val="000000"/>
          <w:spacing w:val="1"/>
          <w:sz w:val="28"/>
          <w:szCs w:val="28"/>
          <w:lang w:val="uk-UA"/>
        </w:rPr>
        <w:t>р</w:t>
      </w:r>
      <w:r w:rsidRPr="00725A24">
        <w:rPr>
          <w:bCs/>
          <w:color w:val="000000"/>
          <w:spacing w:val="1"/>
          <w:sz w:val="28"/>
          <w:szCs w:val="28"/>
          <w:lang w:val="uk-UA"/>
        </w:rPr>
        <w:t>озвиток та підтримка військово-патріотичного виховання молоді</w:t>
      </w:r>
      <w:r>
        <w:rPr>
          <w:bCs/>
          <w:color w:val="000000"/>
          <w:spacing w:val="1"/>
          <w:sz w:val="28"/>
          <w:szCs w:val="28"/>
          <w:lang w:val="uk-UA"/>
        </w:rPr>
        <w:t>, ф</w:t>
      </w:r>
      <w:r w:rsidRPr="00BF42A0">
        <w:rPr>
          <w:bCs/>
          <w:color w:val="000000"/>
          <w:spacing w:val="1"/>
          <w:sz w:val="28"/>
          <w:szCs w:val="28"/>
          <w:lang w:val="uk-UA"/>
        </w:rPr>
        <w:t>ормування духовності, моральності, зага</w:t>
      </w:r>
      <w:r>
        <w:rPr>
          <w:bCs/>
          <w:color w:val="000000"/>
          <w:spacing w:val="1"/>
          <w:sz w:val="28"/>
          <w:szCs w:val="28"/>
          <w:lang w:val="uk-UA"/>
        </w:rPr>
        <w:t>льнолюдських цінностей у молоді,</w:t>
      </w:r>
      <w:r w:rsidRPr="0039022F">
        <w:rPr>
          <w:bCs/>
          <w:color w:val="000000"/>
          <w:spacing w:val="1"/>
          <w:sz w:val="28"/>
          <w:szCs w:val="28"/>
          <w:lang w:val="uk-UA"/>
        </w:rPr>
        <w:t xml:space="preserve"> та обласному рівню виконання.</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конкурсу</w:t>
      </w:r>
      <w:r>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Pr="0039022F">
        <w:rPr>
          <w:sz w:val="28"/>
          <w:szCs w:val="28"/>
          <w:lang w:val="uk-UA"/>
        </w:rPr>
        <w:t>; «проти» – 0; «утримались» – 0.</w:t>
      </w:r>
    </w:p>
    <w:p w:rsidR="00382BF7" w:rsidRPr="0039022F" w:rsidRDefault="00382BF7" w:rsidP="00382BF7">
      <w:pPr>
        <w:shd w:val="clear" w:color="auto" w:fill="FFFFFF"/>
        <w:tabs>
          <w:tab w:val="left" w:pos="0"/>
          <w:tab w:val="left" w:pos="900"/>
        </w:tabs>
        <w:spacing w:line="228" w:lineRule="auto"/>
        <w:ind w:firstLine="567"/>
        <w:jc w:val="both"/>
        <w:rPr>
          <w:b/>
          <w:sz w:val="16"/>
          <w:szCs w:val="16"/>
          <w:lang w:val="uk-UA"/>
        </w:rPr>
      </w:pPr>
    </w:p>
    <w:p w:rsidR="00382BF7" w:rsidRPr="0039022F" w:rsidRDefault="00382BF7" w:rsidP="00382BF7">
      <w:pPr>
        <w:shd w:val="clear" w:color="auto" w:fill="FFFFFF"/>
        <w:tabs>
          <w:tab w:val="left" w:pos="0"/>
          <w:tab w:val="left" w:pos="900"/>
        </w:tabs>
        <w:spacing w:line="228" w:lineRule="auto"/>
        <w:ind w:firstLine="567"/>
        <w:jc w:val="both"/>
        <w:rPr>
          <w:bCs/>
          <w:color w:val="000000"/>
          <w:spacing w:val="1"/>
          <w:sz w:val="28"/>
          <w:szCs w:val="28"/>
          <w:lang w:val="uk-UA"/>
        </w:rPr>
      </w:pPr>
      <w:r w:rsidRPr="0039022F">
        <w:rPr>
          <w:b/>
          <w:sz w:val="28"/>
          <w:szCs w:val="28"/>
          <w:lang w:val="uk-UA"/>
        </w:rPr>
        <w:lastRenderedPageBreak/>
        <w:t>2) </w:t>
      </w:r>
      <w:r w:rsidRPr="00885BDB">
        <w:rPr>
          <w:b/>
          <w:sz w:val="28"/>
          <w:szCs w:val="28"/>
          <w:lang w:val="uk-UA"/>
        </w:rPr>
        <w:t>Захід «Пам’ять міцніє зв’язком поколінь»</w:t>
      </w:r>
      <w:r>
        <w:rPr>
          <w:b/>
          <w:sz w:val="28"/>
          <w:szCs w:val="28"/>
          <w:lang w:val="uk-UA"/>
        </w:rPr>
        <w:t xml:space="preserve">, </w:t>
      </w:r>
      <w:r w:rsidRPr="00885BDB">
        <w:rPr>
          <w:b/>
          <w:sz w:val="28"/>
          <w:szCs w:val="28"/>
          <w:lang w:val="uk-UA"/>
        </w:rPr>
        <w:t>Чернігівська міська громадська організація «Чернігівська Федерація історичного фехтування»</w:t>
      </w:r>
      <w:r>
        <w:rPr>
          <w:b/>
          <w:sz w:val="28"/>
          <w:szCs w:val="28"/>
          <w:lang w:val="uk-UA"/>
        </w:rPr>
        <w:t xml:space="preserve"> </w:t>
      </w:r>
      <w:r w:rsidRPr="0039022F">
        <w:rPr>
          <w:bCs/>
          <w:color w:val="000000"/>
          <w:spacing w:val="1"/>
          <w:sz w:val="28"/>
          <w:szCs w:val="28"/>
          <w:lang w:val="uk-UA"/>
        </w:rPr>
        <w:t xml:space="preserve">(обсяг бюджетних коштів – </w:t>
      </w:r>
      <w:r w:rsidRPr="00DE111E">
        <w:rPr>
          <w:bCs/>
          <w:spacing w:val="1"/>
          <w:sz w:val="28"/>
          <w:szCs w:val="28"/>
          <w:lang w:val="uk-UA"/>
        </w:rPr>
        <w:t>33050,00</w:t>
      </w:r>
      <w:r>
        <w:rPr>
          <w:bCs/>
          <w:color w:val="FF0000"/>
          <w:spacing w:val="1"/>
          <w:sz w:val="28"/>
          <w:szCs w:val="28"/>
          <w:lang w:val="uk-UA"/>
        </w:rPr>
        <w:t xml:space="preserve"> </w:t>
      </w:r>
      <w:r w:rsidRPr="0039022F">
        <w:rPr>
          <w:bCs/>
          <w:color w:val="000000"/>
          <w:spacing w:val="1"/>
          <w:sz w:val="28"/>
          <w:szCs w:val="28"/>
          <w:lang w:val="uk-UA"/>
        </w:rPr>
        <w:t>грн.).</w:t>
      </w:r>
    </w:p>
    <w:p w:rsidR="00382BF7" w:rsidRPr="0039022F" w:rsidRDefault="00382BF7" w:rsidP="00382BF7">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w:t>
      </w:r>
      <w:r>
        <w:rPr>
          <w:bCs/>
          <w:color w:val="000000"/>
          <w:spacing w:val="1"/>
          <w:sz w:val="28"/>
          <w:szCs w:val="28"/>
          <w:lang w:val="uk-UA"/>
        </w:rPr>
        <w:t>и</w:t>
      </w:r>
      <w:r w:rsidRPr="0039022F">
        <w:rPr>
          <w:bCs/>
          <w:color w:val="000000"/>
          <w:spacing w:val="1"/>
          <w:sz w:val="28"/>
          <w:szCs w:val="28"/>
          <w:lang w:val="uk-UA"/>
        </w:rPr>
        <w:t>м завданн</w:t>
      </w:r>
      <w:r>
        <w:rPr>
          <w:bCs/>
          <w:color w:val="000000"/>
          <w:spacing w:val="1"/>
          <w:sz w:val="28"/>
          <w:szCs w:val="28"/>
          <w:lang w:val="uk-UA"/>
        </w:rPr>
        <w:t>ям</w:t>
      </w:r>
      <w:r w:rsidRPr="0039022F">
        <w:rPr>
          <w:bCs/>
          <w:color w:val="000000"/>
          <w:spacing w:val="1"/>
          <w:sz w:val="28"/>
          <w:szCs w:val="28"/>
          <w:lang w:val="uk-UA"/>
        </w:rPr>
        <w:t xml:space="preserve"> конкурсу – </w:t>
      </w:r>
      <w:r>
        <w:rPr>
          <w:bCs/>
          <w:color w:val="000000"/>
          <w:spacing w:val="1"/>
          <w:sz w:val="28"/>
          <w:szCs w:val="28"/>
          <w:lang w:val="uk-UA"/>
        </w:rPr>
        <w:t>р</w:t>
      </w:r>
      <w:r w:rsidRPr="00725A24">
        <w:rPr>
          <w:bCs/>
          <w:color w:val="000000"/>
          <w:spacing w:val="1"/>
          <w:sz w:val="28"/>
          <w:szCs w:val="28"/>
          <w:lang w:val="uk-UA"/>
        </w:rPr>
        <w:t>озвиток та підтримка військово-патріотичного виховання молоді</w:t>
      </w:r>
      <w:r>
        <w:rPr>
          <w:bCs/>
          <w:color w:val="000000"/>
          <w:spacing w:val="1"/>
          <w:sz w:val="28"/>
          <w:szCs w:val="28"/>
          <w:lang w:val="uk-UA"/>
        </w:rPr>
        <w:t>, ф</w:t>
      </w:r>
      <w:r w:rsidRPr="00BF42A0">
        <w:rPr>
          <w:bCs/>
          <w:color w:val="000000"/>
          <w:spacing w:val="1"/>
          <w:sz w:val="28"/>
          <w:szCs w:val="28"/>
          <w:lang w:val="uk-UA"/>
        </w:rPr>
        <w:t>ормування духовності, моральності, зага</w:t>
      </w:r>
      <w:r>
        <w:rPr>
          <w:bCs/>
          <w:color w:val="000000"/>
          <w:spacing w:val="1"/>
          <w:sz w:val="28"/>
          <w:szCs w:val="28"/>
          <w:lang w:val="uk-UA"/>
        </w:rPr>
        <w:t>льнолюдських цінностей у молоді,</w:t>
      </w:r>
      <w:r w:rsidRPr="0039022F">
        <w:rPr>
          <w:bCs/>
          <w:color w:val="000000"/>
          <w:spacing w:val="1"/>
          <w:sz w:val="28"/>
          <w:szCs w:val="28"/>
          <w:lang w:val="uk-UA"/>
        </w:rPr>
        <w:t xml:space="preserve"> та обласному рівню виконання.</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382BF7" w:rsidRPr="0039022F" w:rsidRDefault="00382BF7" w:rsidP="00382BF7">
      <w:pPr>
        <w:shd w:val="clear" w:color="auto" w:fill="FFFFFF"/>
        <w:tabs>
          <w:tab w:val="left" w:pos="900"/>
        </w:tabs>
        <w:ind w:firstLine="567"/>
        <w:jc w:val="both"/>
        <w:rPr>
          <w:sz w:val="16"/>
          <w:szCs w:val="16"/>
          <w:lang w:val="uk-UA"/>
        </w:rPr>
      </w:pPr>
    </w:p>
    <w:p w:rsidR="00382BF7" w:rsidRDefault="00382BF7" w:rsidP="00382BF7">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3) </w:t>
      </w:r>
      <w:r w:rsidRPr="001746D1">
        <w:rPr>
          <w:b/>
          <w:sz w:val="28"/>
          <w:szCs w:val="28"/>
          <w:lang w:val="uk-UA"/>
        </w:rPr>
        <w:t>Проект «Моя країна – Україна, Чернігівщина – її північний кордон»</w:t>
      </w:r>
      <w:r>
        <w:rPr>
          <w:b/>
          <w:sz w:val="28"/>
          <w:szCs w:val="28"/>
          <w:lang w:val="uk-UA"/>
        </w:rPr>
        <w:t xml:space="preserve">, </w:t>
      </w:r>
      <w:r w:rsidRPr="001746D1">
        <w:rPr>
          <w:b/>
          <w:sz w:val="28"/>
          <w:szCs w:val="28"/>
          <w:lang w:val="uk-UA"/>
        </w:rPr>
        <w:t xml:space="preserve">Громадська організація «Українська асоціація фахівців з подолання наслідків </w:t>
      </w:r>
      <w:proofErr w:type="spellStart"/>
      <w:r w:rsidRPr="001746D1">
        <w:rPr>
          <w:b/>
          <w:sz w:val="28"/>
          <w:szCs w:val="28"/>
          <w:lang w:val="uk-UA"/>
        </w:rPr>
        <w:t>психотравмуючих</w:t>
      </w:r>
      <w:proofErr w:type="spellEnd"/>
      <w:r w:rsidRPr="001746D1">
        <w:rPr>
          <w:b/>
          <w:sz w:val="28"/>
          <w:szCs w:val="28"/>
          <w:lang w:val="uk-UA"/>
        </w:rPr>
        <w:t xml:space="preserve"> подій»</w:t>
      </w:r>
      <w:r>
        <w:rPr>
          <w:b/>
          <w:sz w:val="28"/>
          <w:szCs w:val="28"/>
          <w:lang w:val="uk-UA"/>
        </w:rPr>
        <w:t xml:space="preserve"> </w:t>
      </w:r>
      <w:r w:rsidRPr="0039022F">
        <w:rPr>
          <w:bCs/>
          <w:color w:val="000000"/>
          <w:spacing w:val="1"/>
          <w:sz w:val="28"/>
          <w:szCs w:val="28"/>
          <w:lang w:val="uk-UA"/>
        </w:rPr>
        <w:t xml:space="preserve">(обсяг бюджетних коштів – </w:t>
      </w:r>
      <w:r w:rsidRPr="00DE111E">
        <w:rPr>
          <w:bCs/>
          <w:spacing w:val="1"/>
          <w:sz w:val="28"/>
          <w:szCs w:val="28"/>
          <w:lang w:val="uk-UA"/>
        </w:rPr>
        <w:t>3</w:t>
      </w:r>
      <w:r>
        <w:rPr>
          <w:bCs/>
          <w:spacing w:val="1"/>
          <w:sz w:val="28"/>
          <w:szCs w:val="28"/>
          <w:lang w:val="uk-UA"/>
        </w:rPr>
        <w:t>000</w:t>
      </w:r>
      <w:r w:rsidRPr="00DE111E">
        <w:rPr>
          <w:bCs/>
          <w:spacing w:val="1"/>
          <w:sz w:val="28"/>
          <w:szCs w:val="28"/>
          <w:lang w:val="uk-UA"/>
        </w:rPr>
        <w:t>0,00</w:t>
      </w:r>
      <w:r>
        <w:rPr>
          <w:bCs/>
          <w:color w:val="FF0000"/>
          <w:spacing w:val="1"/>
          <w:sz w:val="28"/>
          <w:szCs w:val="28"/>
          <w:lang w:val="uk-UA"/>
        </w:rPr>
        <w:t xml:space="preserve"> </w:t>
      </w:r>
      <w:r w:rsidRPr="0039022F">
        <w:rPr>
          <w:bCs/>
          <w:color w:val="000000"/>
          <w:spacing w:val="1"/>
          <w:sz w:val="28"/>
          <w:szCs w:val="28"/>
          <w:lang w:val="uk-UA"/>
        </w:rPr>
        <w:t>грн.)</w:t>
      </w:r>
      <w:r>
        <w:rPr>
          <w:bCs/>
          <w:color w:val="000000"/>
          <w:spacing w:val="1"/>
          <w:sz w:val="28"/>
          <w:szCs w:val="28"/>
          <w:lang w:val="uk-UA"/>
        </w:rPr>
        <w:t>.</w:t>
      </w:r>
    </w:p>
    <w:p w:rsidR="00382BF7" w:rsidRPr="0039022F" w:rsidRDefault="00382BF7" w:rsidP="00382BF7">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w:t>
      </w:r>
      <w:r>
        <w:rPr>
          <w:bCs/>
          <w:color w:val="000000"/>
          <w:spacing w:val="1"/>
          <w:sz w:val="28"/>
          <w:szCs w:val="28"/>
          <w:lang w:val="uk-UA"/>
        </w:rPr>
        <w:t>и</w:t>
      </w:r>
      <w:r w:rsidRPr="0039022F">
        <w:rPr>
          <w:bCs/>
          <w:color w:val="000000"/>
          <w:spacing w:val="1"/>
          <w:sz w:val="28"/>
          <w:szCs w:val="28"/>
          <w:lang w:val="uk-UA"/>
        </w:rPr>
        <w:t>м завданн</w:t>
      </w:r>
      <w:r>
        <w:rPr>
          <w:bCs/>
          <w:color w:val="000000"/>
          <w:spacing w:val="1"/>
          <w:sz w:val="28"/>
          <w:szCs w:val="28"/>
          <w:lang w:val="uk-UA"/>
        </w:rPr>
        <w:t>ям</w:t>
      </w:r>
      <w:r w:rsidRPr="0039022F">
        <w:rPr>
          <w:bCs/>
          <w:color w:val="000000"/>
          <w:spacing w:val="1"/>
          <w:sz w:val="28"/>
          <w:szCs w:val="28"/>
          <w:lang w:val="uk-UA"/>
        </w:rPr>
        <w:t xml:space="preserve"> конкурсу – </w:t>
      </w:r>
      <w:r>
        <w:rPr>
          <w:bCs/>
          <w:color w:val="000000"/>
          <w:spacing w:val="1"/>
          <w:sz w:val="28"/>
          <w:szCs w:val="28"/>
          <w:lang w:val="uk-UA"/>
        </w:rPr>
        <w:t>р</w:t>
      </w:r>
      <w:r w:rsidRPr="00725A24">
        <w:rPr>
          <w:bCs/>
          <w:color w:val="000000"/>
          <w:spacing w:val="1"/>
          <w:sz w:val="28"/>
          <w:szCs w:val="28"/>
          <w:lang w:val="uk-UA"/>
        </w:rPr>
        <w:t>озвиток та підтримка військово-патріотичного виховання молоді</w:t>
      </w:r>
      <w:r>
        <w:rPr>
          <w:bCs/>
          <w:color w:val="000000"/>
          <w:spacing w:val="1"/>
          <w:sz w:val="28"/>
          <w:szCs w:val="28"/>
          <w:lang w:val="uk-UA"/>
        </w:rPr>
        <w:t>, ф</w:t>
      </w:r>
      <w:r w:rsidRPr="00BF42A0">
        <w:rPr>
          <w:bCs/>
          <w:color w:val="000000"/>
          <w:spacing w:val="1"/>
          <w:sz w:val="28"/>
          <w:szCs w:val="28"/>
          <w:lang w:val="uk-UA"/>
        </w:rPr>
        <w:t>ормування духовності, моральності, зага</w:t>
      </w:r>
      <w:r>
        <w:rPr>
          <w:bCs/>
          <w:color w:val="000000"/>
          <w:spacing w:val="1"/>
          <w:sz w:val="28"/>
          <w:szCs w:val="28"/>
          <w:lang w:val="uk-UA"/>
        </w:rPr>
        <w:t>льнолюдських цінностей у молоді,</w:t>
      </w:r>
      <w:r w:rsidRPr="0039022F">
        <w:rPr>
          <w:bCs/>
          <w:color w:val="000000"/>
          <w:spacing w:val="1"/>
          <w:sz w:val="28"/>
          <w:szCs w:val="28"/>
          <w:lang w:val="uk-UA"/>
        </w:rPr>
        <w:t xml:space="preserve"> та обласному рівню виконання.</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конкурсу</w:t>
      </w:r>
      <w:r>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Pr="0039022F">
        <w:rPr>
          <w:sz w:val="28"/>
          <w:szCs w:val="28"/>
          <w:lang w:val="uk-UA"/>
        </w:rPr>
        <w:t>; «проти» – 0; «утримались» – 0.</w:t>
      </w:r>
    </w:p>
    <w:p w:rsidR="00382BF7" w:rsidRPr="00BF42A0" w:rsidRDefault="00382BF7" w:rsidP="00382BF7">
      <w:pPr>
        <w:shd w:val="clear" w:color="auto" w:fill="FFFFFF"/>
        <w:tabs>
          <w:tab w:val="left" w:pos="0"/>
          <w:tab w:val="left" w:pos="900"/>
        </w:tabs>
        <w:spacing w:line="228" w:lineRule="auto"/>
        <w:ind w:firstLine="567"/>
        <w:jc w:val="both"/>
        <w:rPr>
          <w:b/>
          <w:sz w:val="16"/>
          <w:szCs w:val="16"/>
          <w:lang w:val="uk-UA"/>
        </w:rPr>
      </w:pPr>
    </w:p>
    <w:p w:rsidR="00382BF7" w:rsidRPr="00025FE2" w:rsidRDefault="00382BF7" w:rsidP="00382BF7">
      <w:pPr>
        <w:shd w:val="clear" w:color="auto" w:fill="FFFFFF"/>
        <w:tabs>
          <w:tab w:val="left" w:pos="0"/>
          <w:tab w:val="left" w:pos="900"/>
        </w:tabs>
        <w:spacing w:line="228" w:lineRule="auto"/>
        <w:ind w:firstLine="567"/>
        <w:jc w:val="both"/>
        <w:rPr>
          <w:sz w:val="28"/>
          <w:szCs w:val="28"/>
          <w:lang w:val="uk-UA"/>
        </w:rPr>
      </w:pPr>
      <w:r>
        <w:rPr>
          <w:b/>
          <w:sz w:val="28"/>
          <w:szCs w:val="28"/>
          <w:lang w:val="uk-UA"/>
        </w:rPr>
        <w:t xml:space="preserve">4) </w:t>
      </w:r>
      <w:r w:rsidRPr="001746D1">
        <w:rPr>
          <w:b/>
          <w:sz w:val="28"/>
          <w:szCs w:val="28"/>
          <w:lang w:val="uk-UA"/>
        </w:rPr>
        <w:t>Проект «Патріотичний фото проект»</w:t>
      </w:r>
      <w:r>
        <w:rPr>
          <w:b/>
          <w:sz w:val="28"/>
          <w:szCs w:val="28"/>
          <w:lang w:val="uk-UA"/>
        </w:rPr>
        <w:t xml:space="preserve">, </w:t>
      </w:r>
      <w:r w:rsidRPr="001746D1">
        <w:rPr>
          <w:b/>
          <w:sz w:val="28"/>
          <w:szCs w:val="28"/>
          <w:lang w:val="uk-UA"/>
        </w:rPr>
        <w:t>Громадська організація «Українська Асоціація Матерів»</w:t>
      </w:r>
      <w:r w:rsidRPr="00025FE2">
        <w:rPr>
          <w:bCs/>
          <w:color w:val="000000"/>
          <w:spacing w:val="1"/>
          <w:sz w:val="28"/>
          <w:szCs w:val="28"/>
          <w:lang w:val="uk-UA"/>
        </w:rPr>
        <w:t xml:space="preserve"> </w:t>
      </w:r>
      <w:r w:rsidRPr="0039022F">
        <w:rPr>
          <w:bCs/>
          <w:color w:val="000000"/>
          <w:spacing w:val="1"/>
          <w:sz w:val="28"/>
          <w:szCs w:val="28"/>
          <w:lang w:val="uk-UA"/>
        </w:rPr>
        <w:t xml:space="preserve">(обсяг бюджетних коштів – </w:t>
      </w:r>
      <w:r w:rsidRPr="00DE111E">
        <w:rPr>
          <w:bCs/>
          <w:spacing w:val="1"/>
          <w:sz w:val="28"/>
          <w:szCs w:val="28"/>
          <w:lang w:val="uk-UA"/>
        </w:rPr>
        <w:t>3</w:t>
      </w:r>
      <w:r>
        <w:rPr>
          <w:bCs/>
          <w:spacing w:val="1"/>
          <w:sz w:val="28"/>
          <w:szCs w:val="28"/>
          <w:lang w:val="uk-UA"/>
        </w:rPr>
        <w:t>000</w:t>
      </w:r>
      <w:r w:rsidRPr="00DE111E">
        <w:rPr>
          <w:bCs/>
          <w:spacing w:val="1"/>
          <w:sz w:val="28"/>
          <w:szCs w:val="28"/>
          <w:lang w:val="uk-UA"/>
        </w:rPr>
        <w:t>0,00</w:t>
      </w:r>
      <w:r>
        <w:rPr>
          <w:bCs/>
          <w:color w:val="FF0000"/>
          <w:spacing w:val="1"/>
          <w:sz w:val="28"/>
          <w:szCs w:val="28"/>
          <w:lang w:val="uk-UA"/>
        </w:rPr>
        <w:t xml:space="preserve"> </w:t>
      </w:r>
      <w:r w:rsidRPr="0039022F">
        <w:rPr>
          <w:bCs/>
          <w:color w:val="000000"/>
          <w:spacing w:val="1"/>
          <w:sz w:val="28"/>
          <w:szCs w:val="28"/>
          <w:lang w:val="uk-UA"/>
        </w:rPr>
        <w:t>грн.)</w:t>
      </w:r>
      <w:r>
        <w:rPr>
          <w:bCs/>
          <w:color w:val="000000"/>
          <w:spacing w:val="1"/>
          <w:sz w:val="28"/>
          <w:szCs w:val="28"/>
          <w:lang w:val="uk-UA"/>
        </w:rPr>
        <w:t>.</w:t>
      </w:r>
    </w:p>
    <w:p w:rsidR="00382BF7" w:rsidRPr="0039022F" w:rsidRDefault="00382BF7" w:rsidP="00382BF7">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w:t>
      </w:r>
      <w:r>
        <w:rPr>
          <w:bCs/>
          <w:color w:val="000000"/>
          <w:spacing w:val="1"/>
          <w:sz w:val="28"/>
          <w:szCs w:val="28"/>
          <w:lang w:val="uk-UA"/>
        </w:rPr>
        <w:t>и</w:t>
      </w:r>
      <w:r w:rsidRPr="0039022F">
        <w:rPr>
          <w:bCs/>
          <w:color w:val="000000"/>
          <w:spacing w:val="1"/>
          <w:sz w:val="28"/>
          <w:szCs w:val="28"/>
          <w:lang w:val="uk-UA"/>
        </w:rPr>
        <w:t>м завданн</w:t>
      </w:r>
      <w:r>
        <w:rPr>
          <w:bCs/>
          <w:color w:val="000000"/>
          <w:spacing w:val="1"/>
          <w:sz w:val="28"/>
          <w:szCs w:val="28"/>
          <w:lang w:val="uk-UA"/>
        </w:rPr>
        <w:t>ям</w:t>
      </w:r>
      <w:r w:rsidRPr="0039022F">
        <w:rPr>
          <w:bCs/>
          <w:color w:val="000000"/>
          <w:spacing w:val="1"/>
          <w:sz w:val="28"/>
          <w:szCs w:val="28"/>
          <w:lang w:val="uk-UA"/>
        </w:rPr>
        <w:t xml:space="preserve"> конкурсу – </w:t>
      </w:r>
      <w:r>
        <w:rPr>
          <w:bCs/>
          <w:color w:val="000000"/>
          <w:spacing w:val="1"/>
          <w:sz w:val="28"/>
          <w:szCs w:val="28"/>
          <w:lang w:val="uk-UA"/>
        </w:rPr>
        <w:t>р</w:t>
      </w:r>
      <w:r w:rsidRPr="00725A24">
        <w:rPr>
          <w:bCs/>
          <w:color w:val="000000"/>
          <w:spacing w:val="1"/>
          <w:sz w:val="28"/>
          <w:szCs w:val="28"/>
          <w:lang w:val="uk-UA"/>
        </w:rPr>
        <w:t>озвиток та підтримка військово-патріотичного виховання молоді</w:t>
      </w:r>
      <w:r>
        <w:rPr>
          <w:bCs/>
          <w:color w:val="000000"/>
          <w:spacing w:val="1"/>
          <w:sz w:val="28"/>
          <w:szCs w:val="28"/>
          <w:lang w:val="uk-UA"/>
        </w:rPr>
        <w:t>, ф</w:t>
      </w:r>
      <w:r w:rsidRPr="00BF42A0">
        <w:rPr>
          <w:bCs/>
          <w:color w:val="000000"/>
          <w:spacing w:val="1"/>
          <w:sz w:val="28"/>
          <w:szCs w:val="28"/>
          <w:lang w:val="uk-UA"/>
        </w:rPr>
        <w:t>ормування духовності, моральності, зага</w:t>
      </w:r>
      <w:r>
        <w:rPr>
          <w:bCs/>
          <w:color w:val="000000"/>
          <w:spacing w:val="1"/>
          <w:sz w:val="28"/>
          <w:szCs w:val="28"/>
          <w:lang w:val="uk-UA"/>
        </w:rPr>
        <w:t>льнолюдських цінностей у молоді,</w:t>
      </w:r>
      <w:r w:rsidRPr="0039022F">
        <w:rPr>
          <w:bCs/>
          <w:color w:val="000000"/>
          <w:spacing w:val="1"/>
          <w:sz w:val="28"/>
          <w:szCs w:val="28"/>
          <w:lang w:val="uk-UA"/>
        </w:rPr>
        <w:t xml:space="preserve"> та обласному рівню виконання.</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конкурсу</w:t>
      </w:r>
      <w:r>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Pr="0039022F">
        <w:rPr>
          <w:sz w:val="28"/>
          <w:szCs w:val="28"/>
          <w:lang w:val="uk-UA"/>
        </w:rPr>
        <w:t>; «проти» – 0; «утримались» – 0.</w:t>
      </w:r>
    </w:p>
    <w:p w:rsidR="00382BF7" w:rsidRPr="0039022F" w:rsidRDefault="00382BF7" w:rsidP="00382BF7">
      <w:pPr>
        <w:shd w:val="clear" w:color="auto" w:fill="FFFFFF"/>
        <w:tabs>
          <w:tab w:val="left" w:pos="0"/>
          <w:tab w:val="left" w:pos="900"/>
        </w:tabs>
        <w:spacing w:line="228" w:lineRule="auto"/>
        <w:ind w:firstLine="567"/>
        <w:jc w:val="both"/>
        <w:rPr>
          <w:b/>
          <w:sz w:val="16"/>
          <w:szCs w:val="16"/>
          <w:lang w:val="uk-UA"/>
        </w:rPr>
      </w:pPr>
    </w:p>
    <w:p w:rsidR="00382BF7" w:rsidRDefault="00382BF7" w:rsidP="00382BF7">
      <w:pPr>
        <w:shd w:val="clear" w:color="auto" w:fill="FFFFFF"/>
        <w:tabs>
          <w:tab w:val="left" w:pos="0"/>
          <w:tab w:val="left" w:pos="900"/>
        </w:tabs>
        <w:spacing w:line="228" w:lineRule="auto"/>
        <w:ind w:firstLine="567"/>
        <w:jc w:val="both"/>
        <w:rPr>
          <w:b/>
          <w:sz w:val="28"/>
          <w:szCs w:val="28"/>
          <w:lang w:val="uk-UA"/>
        </w:rPr>
      </w:pPr>
      <w:r>
        <w:rPr>
          <w:b/>
          <w:sz w:val="28"/>
          <w:szCs w:val="28"/>
          <w:lang w:val="uk-UA"/>
        </w:rPr>
        <w:t xml:space="preserve">5) </w:t>
      </w:r>
      <w:r w:rsidRPr="00240677">
        <w:rPr>
          <w:b/>
          <w:sz w:val="28"/>
          <w:szCs w:val="28"/>
          <w:lang w:val="uk-UA"/>
        </w:rPr>
        <w:t>Програма «Медіа виставка-конкурс юнацького патріотичного малюнку» та «Твоя листівка для воїна»</w:t>
      </w:r>
      <w:r>
        <w:rPr>
          <w:b/>
          <w:sz w:val="28"/>
          <w:szCs w:val="28"/>
          <w:lang w:val="uk-UA"/>
        </w:rPr>
        <w:t xml:space="preserve">, </w:t>
      </w:r>
      <w:r w:rsidRPr="00240677">
        <w:rPr>
          <w:b/>
          <w:sz w:val="28"/>
          <w:szCs w:val="28"/>
          <w:lang w:val="uk-UA"/>
        </w:rPr>
        <w:t>Міська громадська організація «Асоціація безперервної фахової освіти «АТЕНЕУМ»</w:t>
      </w:r>
      <w:r>
        <w:rPr>
          <w:b/>
          <w:sz w:val="28"/>
          <w:szCs w:val="28"/>
          <w:lang w:val="uk-UA"/>
        </w:rPr>
        <w:t xml:space="preserve"> </w:t>
      </w:r>
      <w:r w:rsidRPr="0039022F">
        <w:rPr>
          <w:bCs/>
          <w:color w:val="000000"/>
          <w:spacing w:val="1"/>
          <w:sz w:val="28"/>
          <w:szCs w:val="28"/>
          <w:lang w:val="uk-UA"/>
        </w:rPr>
        <w:t xml:space="preserve">(обсяг бюджетних коштів – </w:t>
      </w:r>
      <w:r>
        <w:rPr>
          <w:bCs/>
          <w:color w:val="000000"/>
          <w:spacing w:val="1"/>
          <w:sz w:val="28"/>
          <w:szCs w:val="28"/>
          <w:lang w:val="uk-UA"/>
        </w:rPr>
        <w:t>970</w:t>
      </w:r>
      <w:r w:rsidRPr="00DE111E">
        <w:rPr>
          <w:bCs/>
          <w:spacing w:val="1"/>
          <w:sz w:val="28"/>
          <w:szCs w:val="28"/>
          <w:lang w:val="uk-UA"/>
        </w:rPr>
        <w:t>0,00</w:t>
      </w:r>
      <w:r>
        <w:rPr>
          <w:bCs/>
          <w:color w:val="FF0000"/>
          <w:spacing w:val="1"/>
          <w:sz w:val="28"/>
          <w:szCs w:val="28"/>
          <w:lang w:val="uk-UA"/>
        </w:rPr>
        <w:t xml:space="preserve"> </w:t>
      </w:r>
      <w:r w:rsidRPr="0039022F">
        <w:rPr>
          <w:bCs/>
          <w:color w:val="000000"/>
          <w:spacing w:val="1"/>
          <w:sz w:val="28"/>
          <w:szCs w:val="28"/>
          <w:lang w:val="uk-UA"/>
        </w:rPr>
        <w:t>грн.)</w:t>
      </w:r>
      <w:r>
        <w:rPr>
          <w:bCs/>
          <w:color w:val="000000"/>
          <w:spacing w:val="1"/>
          <w:sz w:val="28"/>
          <w:szCs w:val="28"/>
          <w:lang w:val="uk-UA"/>
        </w:rPr>
        <w:t>.</w:t>
      </w:r>
    </w:p>
    <w:p w:rsidR="00382BF7" w:rsidRPr="0039022F" w:rsidRDefault="00382BF7" w:rsidP="00382BF7">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w:t>
      </w:r>
      <w:r>
        <w:rPr>
          <w:bCs/>
          <w:color w:val="000000"/>
          <w:spacing w:val="1"/>
          <w:sz w:val="28"/>
          <w:szCs w:val="28"/>
          <w:lang w:val="uk-UA"/>
        </w:rPr>
        <w:t>и</w:t>
      </w:r>
      <w:r w:rsidRPr="0039022F">
        <w:rPr>
          <w:bCs/>
          <w:color w:val="000000"/>
          <w:spacing w:val="1"/>
          <w:sz w:val="28"/>
          <w:szCs w:val="28"/>
          <w:lang w:val="uk-UA"/>
        </w:rPr>
        <w:t>м завданн</w:t>
      </w:r>
      <w:r>
        <w:rPr>
          <w:bCs/>
          <w:color w:val="000000"/>
          <w:spacing w:val="1"/>
          <w:sz w:val="28"/>
          <w:szCs w:val="28"/>
          <w:lang w:val="uk-UA"/>
        </w:rPr>
        <w:t>ям</w:t>
      </w:r>
      <w:r w:rsidRPr="0039022F">
        <w:rPr>
          <w:bCs/>
          <w:color w:val="000000"/>
          <w:spacing w:val="1"/>
          <w:sz w:val="28"/>
          <w:szCs w:val="28"/>
          <w:lang w:val="uk-UA"/>
        </w:rPr>
        <w:t xml:space="preserve"> конкурсу – </w:t>
      </w:r>
      <w:r>
        <w:rPr>
          <w:bCs/>
          <w:color w:val="000000"/>
          <w:spacing w:val="1"/>
          <w:sz w:val="28"/>
          <w:szCs w:val="28"/>
          <w:lang w:val="uk-UA"/>
        </w:rPr>
        <w:t>р</w:t>
      </w:r>
      <w:r w:rsidRPr="00725A24">
        <w:rPr>
          <w:bCs/>
          <w:color w:val="000000"/>
          <w:spacing w:val="1"/>
          <w:sz w:val="28"/>
          <w:szCs w:val="28"/>
          <w:lang w:val="uk-UA"/>
        </w:rPr>
        <w:t>озвиток та підтримка військово-патріотичного виховання молоді</w:t>
      </w:r>
      <w:r>
        <w:rPr>
          <w:bCs/>
          <w:color w:val="000000"/>
          <w:spacing w:val="1"/>
          <w:sz w:val="28"/>
          <w:szCs w:val="28"/>
          <w:lang w:val="uk-UA"/>
        </w:rPr>
        <w:t>, ф</w:t>
      </w:r>
      <w:r w:rsidRPr="00BF42A0">
        <w:rPr>
          <w:bCs/>
          <w:color w:val="000000"/>
          <w:spacing w:val="1"/>
          <w:sz w:val="28"/>
          <w:szCs w:val="28"/>
          <w:lang w:val="uk-UA"/>
        </w:rPr>
        <w:t>ормування духовності, моральності, зага</w:t>
      </w:r>
      <w:r>
        <w:rPr>
          <w:bCs/>
          <w:color w:val="000000"/>
          <w:spacing w:val="1"/>
          <w:sz w:val="28"/>
          <w:szCs w:val="28"/>
          <w:lang w:val="uk-UA"/>
        </w:rPr>
        <w:t>льнолюдських цінностей у молоді,</w:t>
      </w:r>
      <w:r w:rsidRPr="0039022F">
        <w:rPr>
          <w:bCs/>
          <w:color w:val="000000"/>
          <w:spacing w:val="1"/>
          <w:sz w:val="28"/>
          <w:szCs w:val="28"/>
          <w:lang w:val="uk-UA"/>
        </w:rPr>
        <w:t xml:space="preserve"> та обласному рівню виконання.</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конкурсу</w:t>
      </w:r>
      <w:r>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Pr="0039022F">
        <w:rPr>
          <w:sz w:val="28"/>
          <w:szCs w:val="28"/>
          <w:lang w:val="uk-UA"/>
        </w:rPr>
        <w:t>; «проти» – 0; «утримались» – 0.</w:t>
      </w:r>
    </w:p>
    <w:p w:rsidR="00382BF7" w:rsidRPr="0039022F" w:rsidRDefault="00382BF7" w:rsidP="00382BF7">
      <w:pPr>
        <w:shd w:val="clear" w:color="auto" w:fill="FFFFFF"/>
        <w:tabs>
          <w:tab w:val="left" w:pos="0"/>
          <w:tab w:val="left" w:pos="900"/>
        </w:tabs>
        <w:spacing w:line="228" w:lineRule="auto"/>
        <w:ind w:firstLine="567"/>
        <w:jc w:val="both"/>
        <w:rPr>
          <w:b/>
          <w:sz w:val="16"/>
          <w:szCs w:val="16"/>
          <w:lang w:val="uk-UA"/>
        </w:rPr>
      </w:pPr>
    </w:p>
    <w:p w:rsidR="00382BF7" w:rsidRDefault="00382BF7" w:rsidP="00382BF7">
      <w:pPr>
        <w:shd w:val="clear" w:color="auto" w:fill="FFFFFF"/>
        <w:tabs>
          <w:tab w:val="left" w:pos="0"/>
          <w:tab w:val="left" w:pos="900"/>
        </w:tabs>
        <w:spacing w:line="228" w:lineRule="auto"/>
        <w:ind w:firstLine="567"/>
        <w:jc w:val="both"/>
        <w:rPr>
          <w:b/>
          <w:sz w:val="28"/>
          <w:szCs w:val="28"/>
          <w:lang w:val="uk-UA"/>
        </w:rPr>
      </w:pPr>
      <w:r>
        <w:rPr>
          <w:b/>
          <w:sz w:val="28"/>
          <w:szCs w:val="28"/>
          <w:lang w:val="uk-UA"/>
        </w:rPr>
        <w:t xml:space="preserve">6) </w:t>
      </w:r>
      <w:r w:rsidRPr="00240677">
        <w:rPr>
          <w:b/>
          <w:sz w:val="28"/>
          <w:szCs w:val="28"/>
          <w:lang w:val="uk-UA"/>
        </w:rPr>
        <w:t>Проект «Програма зниження темпів розповсюдження ВІЛ «В ім’я життя!»</w:t>
      </w:r>
      <w:r>
        <w:rPr>
          <w:b/>
          <w:sz w:val="28"/>
          <w:szCs w:val="28"/>
          <w:lang w:val="uk-UA"/>
        </w:rPr>
        <w:t xml:space="preserve">, </w:t>
      </w:r>
      <w:r w:rsidRPr="00240677">
        <w:rPr>
          <w:b/>
          <w:sz w:val="28"/>
          <w:szCs w:val="28"/>
          <w:lang w:val="uk-UA"/>
        </w:rPr>
        <w:t>Чернігівське обласне відділення Всеукраїнської благодійної організації «Всеукраїнська Мережа людей, які живуть з ВІЛ/СНІД»</w:t>
      </w:r>
      <w:r>
        <w:rPr>
          <w:b/>
          <w:sz w:val="28"/>
          <w:szCs w:val="28"/>
          <w:lang w:val="uk-UA"/>
        </w:rPr>
        <w:t xml:space="preserve"> </w:t>
      </w:r>
      <w:r w:rsidRPr="0039022F">
        <w:rPr>
          <w:bCs/>
          <w:color w:val="000000"/>
          <w:spacing w:val="1"/>
          <w:sz w:val="28"/>
          <w:szCs w:val="28"/>
          <w:lang w:val="uk-UA"/>
        </w:rPr>
        <w:t xml:space="preserve">(обсяг бюджетних коштів – </w:t>
      </w:r>
      <w:r>
        <w:rPr>
          <w:bCs/>
          <w:color w:val="000000"/>
          <w:spacing w:val="1"/>
          <w:sz w:val="28"/>
          <w:szCs w:val="28"/>
          <w:lang w:val="uk-UA"/>
        </w:rPr>
        <w:t>975</w:t>
      </w:r>
      <w:r w:rsidRPr="00DE111E">
        <w:rPr>
          <w:bCs/>
          <w:spacing w:val="1"/>
          <w:sz w:val="28"/>
          <w:szCs w:val="28"/>
          <w:lang w:val="uk-UA"/>
        </w:rPr>
        <w:t>0,00</w:t>
      </w:r>
      <w:r>
        <w:rPr>
          <w:bCs/>
          <w:color w:val="FF0000"/>
          <w:spacing w:val="1"/>
          <w:sz w:val="28"/>
          <w:szCs w:val="28"/>
          <w:lang w:val="uk-UA"/>
        </w:rPr>
        <w:t xml:space="preserve"> </w:t>
      </w:r>
      <w:r w:rsidRPr="0039022F">
        <w:rPr>
          <w:bCs/>
          <w:color w:val="000000"/>
          <w:spacing w:val="1"/>
          <w:sz w:val="28"/>
          <w:szCs w:val="28"/>
          <w:lang w:val="uk-UA"/>
        </w:rPr>
        <w:t>грн.)</w:t>
      </w:r>
      <w:r>
        <w:rPr>
          <w:bCs/>
          <w:color w:val="000000"/>
          <w:spacing w:val="1"/>
          <w:sz w:val="28"/>
          <w:szCs w:val="28"/>
          <w:lang w:val="uk-UA"/>
        </w:rPr>
        <w:t>.</w:t>
      </w:r>
    </w:p>
    <w:p w:rsidR="00382BF7" w:rsidRPr="0039022F" w:rsidRDefault="00382BF7" w:rsidP="00382BF7">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w:t>
      </w:r>
      <w:r>
        <w:rPr>
          <w:bCs/>
          <w:color w:val="000000"/>
          <w:spacing w:val="1"/>
          <w:sz w:val="28"/>
          <w:szCs w:val="28"/>
          <w:lang w:val="uk-UA"/>
        </w:rPr>
        <w:t>и</w:t>
      </w:r>
      <w:r w:rsidRPr="0039022F">
        <w:rPr>
          <w:bCs/>
          <w:color w:val="000000"/>
          <w:spacing w:val="1"/>
          <w:sz w:val="28"/>
          <w:szCs w:val="28"/>
          <w:lang w:val="uk-UA"/>
        </w:rPr>
        <w:t>м завданн</w:t>
      </w:r>
      <w:r>
        <w:rPr>
          <w:bCs/>
          <w:color w:val="000000"/>
          <w:spacing w:val="1"/>
          <w:sz w:val="28"/>
          <w:szCs w:val="28"/>
          <w:lang w:val="uk-UA"/>
        </w:rPr>
        <w:t>ям</w:t>
      </w:r>
      <w:r w:rsidRPr="0039022F">
        <w:rPr>
          <w:bCs/>
          <w:color w:val="000000"/>
          <w:spacing w:val="1"/>
          <w:sz w:val="28"/>
          <w:szCs w:val="28"/>
          <w:lang w:val="uk-UA"/>
        </w:rPr>
        <w:t xml:space="preserve"> конкурсу – </w:t>
      </w:r>
      <w:r>
        <w:rPr>
          <w:bCs/>
          <w:color w:val="000000"/>
          <w:spacing w:val="1"/>
          <w:sz w:val="28"/>
          <w:szCs w:val="28"/>
          <w:lang w:val="uk-UA"/>
        </w:rPr>
        <w:t>п</w:t>
      </w:r>
      <w:r w:rsidRPr="00BF42A0">
        <w:rPr>
          <w:bCs/>
          <w:color w:val="000000"/>
          <w:spacing w:val="1"/>
          <w:sz w:val="28"/>
          <w:szCs w:val="28"/>
          <w:lang w:val="uk-UA"/>
        </w:rPr>
        <w:t>рофілактика негативни</w:t>
      </w:r>
      <w:r>
        <w:rPr>
          <w:bCs/>
          <w:color w:val="000000"/>
          <w:spacing w:val="1"/>
          <w:sz w:val="28"/>
          <w:szCs w:val="28"/>
          <w:lang w:val="uk-UA"/>
        </w:rPr>
        <w:t>х явищ у молодіжному середовищі, ф</w:t>
      </w:r>
      <w:r w:rsidRPr="00BF42A0">
        <w:rPr>
          <w:bCs/>
          <w:color w:val="000000"/>
          <w:spacing w:val="1"/>
          <w:sz w:val="28"/>
          <w:szCs w:val="28"/>
          <w:lang w:val="uk-UA"/>
        </w:rPr>
        <w:t xml:space="preserve">ормування </w:t>
      </w:r>
      <w:r w:rsidRPr="00BF42A0">
        <w:rPr>
          <w:bCs/>
          <w:color w:val="000000"/>
          <w:spacing w:val="1"/>
          <w:sz w:val="28"/>
          <w:szCs w:val="28"/>
          <w:lang w:val="uk-UA"/>
        </w:rPr>
        <w:lastRenderedPageBreak/>
        <w:t>духовності, моральності, зага</w:t>
      </w:r>
      <w:r>
        <w:rPr>
          <w:bCs/>
          <w:color w:val="000000"/>
          <w:spacing w:val="1"/>
          <w:sz w:val="28"/>
          <w:szCs w:val="28"/>
          <w:lang w:val="uk-UA"/>
        </w:rPr>
        <w:t>льнолюдських цінностей у молоді,</w:t>
      </w:r>
      <w:r w:rsidRPr="0039022F">
        <w:rPr>
          <w:bCs/>
          <w:color w:val="000000"/>
          <w:spacing w:val="1"/>
          <w:sz w:val="28"/>
          <w:szCs w:val="28"/>
          <w:lang w:val="uk-UA"/>
        </w:rPr>
        <w:t xml:space="preserve"> та обласному рівню виконання.</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конкурсу</w:t>
      </w:r>
      <w:r>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Pr="0039022F">
        <w:rPr>
          <w:sz w:val="28"/>
          <w:szCs w:val="28"/>
          <w:lang w:val="uk-UA"/>
        </w:rPr>
        <w:t>; «проти» – 0; «утримались» – 0.</w:t>
      </w:r>
    </w:p>
    <w:p w:rsidR="00382BF7" w:rsidRPr="0036247F" w:rsidRDefault="00382BF7" w:rsidP="00382BF7">
      <w:pPr>
        <w:shd w:val="clear" w:color="auto" w:fill="FFFFFF"/>
        <w:tabs>
          <w:tab w:val="left" w:pos="0"/>
          <w:tab w:val="left" w:pos="900"/>
        </w:tabs>
        <w:spacing w:line="228" w:lineRule="auto"/>
        <w:ind w:firstLine="567"/>
        <w:jc w:val="both"/>
        <w:rPr>
          <w:b/>
          <w:sz w:val="16"/>
          <w:szCs w:val="16"/>
          <w:lang w:val="uk-UA"/>
        </w:rPr>
      </w:pPr>
    </w:p>
    <w:p w:rsidR="00382BF7" w:rsidRPr="0039022F" w:rsidRDefault="00382BF7" w:rsidP="00382BF7">
      <w:pPr>
        <w:shd w:val="clear" w:color="auto" w:fill="FFFFFF"/>
        <w:tabs>
          <w:tab w:val="left" w:pos="0"/>
          <w:tab w:val="left" w:pos="900"/>
        </w:tabs>
        <w:spacing w:line="228" w:lineRule="auto"/>
        <w:ind w:firstLine="567"/>
        <w:jc w:val="both"/>
        <w:rPr>
          <w:b/>
          <w:sz w:val="28"/>
          <w:szCs w:val="28"/>
          <w:lang w:val="uk-UA"/>
        </w:rPr>
      </w:pPr>
      <w:r>
        <w:rPr>
          <w:b/>
          <w:sz w:val="28"/>
          <w:szCs w:val="28"/>
          <w:lang w:val="uk-UA"/>
        </w:rPr>
        <w:t xml:space="preserve">7) </w:t>
      </w:r>
      <w:r w:rsidRPr="001746D1">
        <w:rPr>
          <w:b/>
          <w:sz w:val="28"/>
          <w:szCs w:val="28"/>
          <w:lang w:val="uk-UA"/>
        </w:rPr>
        <w:t>Проект «Екологічний погляд у майбутнє»</w:t>
      </w:r>
      <w:r>
        <w:rPr>
          <w:b/>
          <w:sz w:val="28"/>
          <w:szCs w:val="28"/>
          <w:lang w:val="uk-UA"/>
        </w:rPr>
        <w:t xml:space="preserve">, </w:t>
      </w:r>
      <w:r w:rsidRPr="001746D1">
        <w:rPr>
          <w:b/>
          <w:sz w:val="28"/>
          <w:szCs w:val="28"/>
          <w:lang w:val="uk-UA"/>
        </w:rPr>
        <w:t>Громадська організація «Міський молодіжний центр «Жменя»</w:t>
      </w:r>
      <w:r>
        <w:rPr>
          <w:b/>
          <w:sz w:val="28"/>
          <w:szCs w:val="28"/>
          <w:lang w:val="uk-UA"/>
        </w:rPr>
        <w:t xml:space="preserve"> </w:t>
      </w:r>
      <w:r w:rsidRPr="0039022F">
        <w:rPr>
          <w:bCs/>
          <w:color w:val="000000"/>
          <w:spacing w:val="1"/>
          <w:sz w:val="28"/>
          <w:szCs w:val="28"/>
          <w:lang w:val="uk-UA"/>
        </w:rPr>
        <w:t xml:space="preserve">(обсяг бюджетних коштів – </w:t>
      </w:r>
      <w:r>
        <w:rPr>
          <w:bCs/>
          <w:color w:val="000000"/>
          <w:spacing w:val="1"/>
          <w:sz w:val="28"/>
          <w:szCs w:val="28"/>
          <w:lang w:val="uk-UA"/>
        </w:rPr>
        <w:t>1000</w:t>
      </w:r>
      <w:r w:rsidRPr="00DE111E">
        <w:rPr>
          <w:bCs/>
          <w:spacing w:val="1"/>
          <w:sz w:val="28"/>
          <w:szCs w:val="28"/>
          <w:lang w:val="uk-UA"/>
        </w:rPr>
        <w:t>0,00</w:t>
      </w:r>
      <w:r>
        <w:rPr>
          <w:bCs/>
          <w:color w:val="FF0000"/>
          <w:spacing w:val="1"/>
          <w:sz w:val="28"/>
          <w:szCs w:val="28"/>
          <w:lang w:val="uk-UA"/>
        </w:rPr>
        <w:t xml:space="preserve"> </w:t>
      </w:r>
      <w:r w:rsidRPr="0039022F">
        <w:rPr>
          <w:bCs/>
          <w:color w:val="000000"/>
          <w:spacing w:val="1"/>
          <w:sz w:val="28"/>
          <w:szCs w:val="28"/>
          <w:lang w:val="uk-UA"/>
        </w:rPr>
        <w:t>грн.)</w:t>
      </w:r>
    </w:p>
    <w:p w:rsidR="00382BF7" w:rsidRPr="0039022F" w:rsidRDefault="00382BF7" w:rsidP="00382BF7">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w:t>
      </w:r>
      <w:r>
        <w:rPr>
          <w:bCs/>
          <w:color w:val="000000"/>
          <w:spacing w:val="1"/>
          <w:sz w:val="28"/>
          <w:szCs w:val="28"/>
          <w:lang w:val="uk-UA"/>
        </w:rPr>
        <w:t>и</w:t>
      </w:r>
      <w:r w:rsidRPr="0039022F">
        <w:rPr>
          <w:bCs/>
          <w:color w:val="000000"/>
          <w:spacing w:val="1"/>
          <w:sz w:val="28"/>
          <w:szCs w:val="28"/>
          <w:lang w:val="uk-UA"/>
        </w:rPr>
        <w:t>м завданн</w:t>
      </w:r>
      <w:r>
        <w:rPr>
          <w:bCs/>
          <w:color w:val="000000"/>
          <w:spacing w:val="1"/>
          <w:sz w:val="28"/>
          <w:szCs w:val="28"/>
          <w:lang w:val="uk-UA"/>
        </w:rPr>
        <w:t>ям</w:t>
      </w:r>
      <w:r w:rsidRPr="0039022F">
        <w:rPr>
          <w:bCs/>
          <w:color w:val="000000"/>
          <w:spacing w:val="1"/>
          <w:sz w:val="28"/>
          <w:szCs w:val="28"/>
          <w:lang w:val="uk-UA"/>
        </w:rPr>
        <w:t xml:space="preserve"> конкурсу – </w:t>
      </w:r>
      <w:r>
        <w:rPr>
          <w:bCs/>
          <w:color w:val="000000"/>
          <w:spacing w:val="1"/>
          <w:sz w:val="28"/>
          <w:szCs w:val="28"/>
          <w:lang w:val="uk-UA"/>
        </w:rPr>
        <w:t>п</w:t>
      </w:r>
      <w:r w:rsidRPr="00BF42A0">
        <w:rPr>
          <w:bCs/>
          <w:color w:val="000000"/>
          <w:spacing w:val="1"/>
          <w:sz w:val="28"/>
          <w:szCs w:val="28"/>
          <w:lang w:val="uk-UA"/>
        </w:rPr>
        <w:t>рофілактика негативни</w:t>
      </w:r>
      <w:r>
        <w:rPr>
          <w:bCs/>
          <w:color w:val="000000"/>
          <w:spacing w:val="1"/>
          <w:sz w:val="28"/>
          <w:szCs w:val="28"/>
          <w:lang w:val="uk-UA"/>
        </w:rPr>
        <w:t>х явищ у молодіжному середовищі, ф</w:t>
      </w:r>
      <w:r w:rsidRPr="00BF42A0">
        <w:rPr>
          <w:bCs/>
          <w:color w:val="000000"/>
          <w:spacing w:val="1"/>
          <w:sz w:val="28"/>
          <w:szCs w:val="28"/>
          <w:lang w:val="uk-UA"/>
        </w:rPr>
        <w:t>ормування духовності, моральності, зага</w:t>
      </w:r>
      <w:r>
        <w:rPr>
          <w:bCs/>
          <w:color w:val="000000"/>
          <w:spacing w:val="1"/>
          <w:sz w:val="28"/>
          <w:szCs w:val="28"/>
          <w:lang w:val="uk-UA"/>
        </w:rPr>
        <w:t>льнолюдських цінностей у молоді,</w:t>
      </w:r>
      <w:r w:rsidRPr="0039022F">
        <w:rPr>
          <w:bCs/>
          <w:color w:val="000000"/>
          <w:spacing w:val="1"/>
          <w:sz w:val="28"/>
          <w:szCs w:val="28"/>
          <w:lang w:val="uk-UA"/>
        </w:rPr>
        <w:t xml:space="preserve"> та обласному рівню виконання.</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конкурсу</w:t>
      </w:r>
      <w:r>
        <w:rPr>
          <w:sz w:val="28"/>
          <w:szCs w:val="28"/>
          <w:lang w:val="uk-UA"/>
        </w:rPr>
        <w:t>.</w:t>
      </w:r>
    </w:p>
    <w:p w:rsidR="00382BF7" w:rsidRDefault="00382BF7" w:rsidP="00382BF7">
      <w:pPr>
        <w:shd w:val="clear" w:color="auto" w:fill="FFFFFF"/>
        <w:ind w:firstLine="567"/>
        <w:jc w:val="both"/>
        <w:rPr>
          <w:sz w:val="28"/>
          <w:szCs w:val="28"/>
          <w:lang w:val="uk-UA"/>
        </w:rPr>
      </w:pPr>
      <w:r>
        <w:rPr>
          <w:sz w:val="28"/>
          <w:szCs w:val="28"/>
          <w:lang w:val="uk-UA"/>
        </w:rPr>
        <w:t>Результати голосування: «за» – 8</w:t>
      </w:r>
      <w:r w:rsidRPr="0039022F">
        <w:rPr>
          <w:sz w:val="28"/>
          <w:szCs w:val="28"/>
          <w:lang w:val="uk-UA"/>
        </w:rPr>
        <w:t>; «проти» – 0; «утримались» – 0.</w:t>
      </w:r>
    </w:p>
    <w:p w:rsidR="00382BF7" w:rsidRPr="0036247F" w:rsidRDefault="00382BF7" w:rsidP="00382BF7">
      <w:pPr>
        <w:shd w:val="clear" w:color="auto" w:fill="FFFFFF"/>
        <w:ind w:firstLine="567"/>
        <w:jc w:val="both"/>
        <w:rPr>
          <w:sz w:val="16"/>
          <w:szCs w:val="16"/>
          <w:lang w:val="uk-UA"/>
        </w:rPr>
      </w:pPr>
    </w:p>
    <w:p w:rsidR="00382BF7" w:rsidRDefault="00382BF7" w:rsidP="00382BF7">
      <w:pPr>
        <w:shd w:val="clear" w:color="auto" w:fill="FFFFFF"/>
        <w:tabs>
          <w:tab w:val="left" w:pos="900"/>
        </w:tabs>
        <w:ind w:firstLine="567"/>
        <w:jc w:val="both"/>
        <w:rPr>
          <w:b/>
          <w:sz w:val="28"/>
          <w:szCs w:val="28"/>
          <w:lang w:val="uk-UA"/>
        </w:rPr>
      </w:pPr>
      <w:r>
        <w:rPr>
          <w:b/>
          <w:sz w:val="28"/>
          <w:szCs w:val="28"/>
          <w:lang w:val="uk-UA"/>
        </w:rPr>
        <w:t>8</w:t>
      </w:r>
      <w:r w:rsidRPr="0039022F">
        <w:rPr>
          <w:b/>
          <w:sz w:val="28"/>
          <w:szCs w:val="28"/>
          <w:lang w:val="uk-UA"/>
        </w:rPr>
        <w:t>)</w:t>
      </w:r>
      <w:r>
        <w:rPr>
          <w:b/>
          <w:sz w:val="28"/>
          <w:szCs w:val="28"/>
          <w:lang w:val="uk-UA"/>
        </w:rPr>
        <w:t xml:space="preserve"> Захід</w:t>
      </w:r>
      <w:r w:rsidRPr="0039022F">
        <w:rPr>
          <w:b/>
          <w:sz w:val="28"/>
          <w:szCs w:val="28"/>
          <w:lang w:val="uk-UA"/>
        </w:rPr>
        <w:t xml:space="preserve"> «</w:t>
      </w:r>
      <w:proofErr w:type="spellStart"/>
      <w:r>
        <w:rPr>
          <w:b/>
          <w:sz w:val="28"/>
          <w:szCs w:val="28"/>
          <w:lang w:val="uk-UA"/>
        </w:rPr>
        <w:t>Квест</w:t>
      </w:r>
      <w:proofErr w:type="spellEnd"/>
      <w:r>
        <w:rPr>
          <w:b/>
          <w:sz w:val="28"/>
          <w:szCs w:val="28"/>
          <w:lang w:val="uk-UA"/>
        </w:rPr>
        <w:t xml:space="preserve"> «Чернігів – місто легенд</w:t>
      </w:r>
      <w:r w:rsidRPr="0039022F">
        <w:rPr>
          <w:b/>
          <w:sz w:val="28"/>
          <w:szCs w:val="28"/>
          <w:lang w:val="uk-UA"/>
        </w:rPr>
        <w:t xml:space="preserve">», </w:t>
      </w:r>
      <w:r w:rsidRPr="001746D1">
        <w:rPr>
          <w:b/>
          <w:sz w:val="28"/>
          <w:szCs w:val="28"/>
          <w:lang w:val="uk-UA"/>
        </w:rPr>
        <w:t>Громадська організація «Українська Асоціація Матерів»</w:t>
      </w:r>
      <w:r>
        <w:rPr>
          <w:b/>
          <w:sz w:val="28"/>
          <w:szCs w:val="28"/>
          <w:lang w:val="uk-UA"/>
        </w:rPr>
        <w:t xml:space="preserve"> </w:t>
      </w:r>
      <w:r w:rsidRPr="0039022F">
        <w:rPr>
          <w:bCs/>
          <w:color w:val="000000"/>
          <w:spacing w:val="1"/>
          <w:sz w:val="28"/>
          <w:szCs w:val="28"/>
          <w:lang w:val="uk-UA"/>
        </w:rPr>
        <w:t xml:space="preserve">(обсяг бюджетних коштів – </w:t>
      </w:r>
      <w:r>
        <w:rPr>
          <w:bCs/>
          <w:color w:val="000000"/>
          <w:spacing w:val="1"/>
          <w:sz w:val="28"/>
          <w:szCs w:val="28"/>
          <w:lang w:val="uk-UA"/>
        </w:rPr>
        <w:t>10000</w:t>
      </w:r>
      <w:r w:rsidRPr="00DE111E">
        <w:rPr>
          <w:bCs/>
          <w:spacing w:val="1"/>
          <w:sz w:val="28"/>
          <w:szCs w:val="28"/>
          <w:lang w:val="uk-UA"/>
        </w:rPr>
        <w:t>,00</w:t>
      </w:r>
      <w:r>
        <w:rPr>
          <w:bCs/>
          <w:color w:val="FF0000"/>
          <w:spacing w:val="1"/>
          <w:sz w:val="28"/>
          <w:szCs w:val="28"/>
          <w:lang w:val="uk-UA"/>
        </w:rPr>
        <w:t xml:space="preserve"> </w:t>
      </w:r>
      <w:r w:rsidRPr="0039022F">
        <w:rPr>
          <w:bCs/>
          <w:color w:val="000000"/>
          <w:spacing w:val="1"/>
          <w:sz w:val="28"/>
          <w:szCs w:val="28"/>
          <w:lang w:val="uk-UA"/>
        </w:rPr>
        <w:t>грн.)</w:t>
      </w:r>
    </w:p>
    <w:p w:rsidR="00382BF7" w:rsidRPr="0039022F" w:rsidRDefault="00382BF7" w:rsidP="00382BF7">
      <w:pPr>
        <w:shd w:val="clear" w:color="auto" w:fill="FFFFFF"/>
        <w:ind w:firstLine="567"/>
        <w:jc w:val="both"/>
        <w:rPr>
          <w:b/>
          <w:sz w:val="28"/>
          <w:szCs w:val="28"/>
          <w:lang w:val="uk-UA"/>
        </w:rPr>
      </w:pPr>
      <w:r w:rsidRPr="0039022F">
        <w:rPr>
          <w:b/>
          <w:sz w:val="28"/>
          <w:szCs w:val="28"/>
          <w:lang w:val="uk-UA"/>
        </w:rPr>
        <w:t xml:space="preserve">Слухали: </w:t>
      </w:r>
    </w:p>
    <w:p w:rsidR="00382BF7" w:rsidRDefault="00382BF7" w:rsidP="00382BF7">
      <w:pPr>
        <w:shd w:val="clear" w:color="auto" w:fill="FFFFFF"/>
        <w:ind w:firstLine="567"/>
        <w:jc w:val="both"/>
        <w:rPr>
          <w:b/>
          <w:i/>
          <w:sz w:val="28"/>
          <w:szCs w:val="28"/>
          <w:lang w:val="uk-UA"/>
        </w:rPr>
      </w:pPr>
      <w:r w:rsidRPr="0039022F">
        <w:rPr>
          <w:b/>
          <w:i/>
          <w:sz w:val="28"/>
          <w:szCs w:val="28"/>
          <w:lang w:val="uk-UA"/>
        </w:rPr>
        <w:t>Черток Т.О., Журавель В.В</w:t>
      </w:r>
      <w:r>
        <w:rPr>
          <w:b/>
          <w:i/>
          <w:sz w:val="28"/>
          <w:szCs w:val="28"/>
          <w:lang w:val="uk-UA"/>
        </w:rPr>
        <w:t xml:space="preserve">., </w:t>
      </w:r>
      <w:r w:rsidRPr="0039022F">
        <w:rPr>
          <w:b/>
          <w:i/>
          <w:sz w:val="28"/>
          <w:szCs w:val="28"/>
          <w:lang w:val="uk-UA"/>
        </w:rPr>
        <w:t>член</w:t>
      </w:r>
      <w:r>
        <w:rPr>
          <w:b/>
          <w:i/>
          <w:sz w:val="28"/>
          <w:szCs w:val="28"/>
          <w:lang w:val="uk-UA"/>
        </w:rPr>
        <w:t>и</w:t>
      </w:r>
      <w:r w:rsidRPr="0039022F">
        <w:rPr>
          <w:b/>
          <w:i/>
          <w:sz w:val="28"/>
          <w:szCs w:val="28"/>
          <w:lang w:val="uk-UA"/>
        </w:rPr>
        <w:t xml:space="preserve"> конкурсної комісії</w:t>
      </w:r>
      <w:r>
        <w:rPr>
          <w:b/>
          <w:i/>
          <w:sz w:val="28"/>
          <w:szCs w:val="28"/>
          <w:lang w:val="uk-UA"/>
        </w:rPr>
        <w:t>.</w:t>
      </w:r>
    </w:p>
    <w:p w:rsidR="00382BF7" w:rsidRPr="0039022F" w:rsidRDefault="00382BF7" w:rsidP="00382BF7">
      <w:pPr>
        <w:shd w:val="clear" w:color="auto" w:fill="FFFFFF"/>
        <w:ind w:firstLine="567"/>
        <w:jc w:val="both"/>
        <w:rPr>
          <w:sz w:val="28"/>
          <w:szCs w:val="28"/>
          <w:lang w:val="uk-UA"/>
        </w:rPr>
      </w:pPr>
      <w:r>
        <w:rPr>
          <w:sz w:val="28"/>
          <w:szCs w:val="28"/>
          <w:lang w:val="uk-UA"/>
        </w:rPr>
        <w:t>Члени комісії з</w:t>
      </w:r>
      <w:r w:rsidRPr="0039022F">
        <w:rPr>
          <w:sz w:val="28"/>
          <w:szCs w:val="28"/>
          <w:lang w:val="uk-UA"/>
        </w:rPr>
        <w:t xml:space="preserve">ауважили, що проект розрахований переважно на жителів обласного центру, </w:t>
      </w:r>
      <w:r>
        <w:rPr>
          <w:sz w:val="28"/>
          <w:szCs w:val="28"/>
          <w:lang w:val="uk-UA"/>
        </w:rPr>
        <w:t xml:space="preserve">конкурсна пропозиція не відповідає </w:t>
      </w:r>
      <w:r w:rsidRPr="0039022F">
        <w:rPr>
          <w:bCs/>
          <w:color w:val="000000"/>
          <w:spacing w:val="1"/>
          <w:sz w:val="28"/>
          <w:szCs w:val="28"/>
          <w:lang w:val="uk-UA"/>
        </w:rPr>
        <w:t>обласному рівню виконання</w:t>
      </w:r>
      <w:r w:rsidRPr="0039022F">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Не допустити конкурсну пропозицію до участі у другому етапі конкурсу.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382BF7" w:rsidRPr="0039022F" w:rsidRDefault="00382BF7" w:rsidP="00382BF7">
      <w:pPr>
        <w:shd w:val="clear" w:color="auto" w:fill="FFFFFF"/>
        <w:ind w:firstLine="567"/>
        <w:jc w:val="both"/>
        <w:rPr>
          <w:sz w:val="16"/>
          <w:szCs w:val="16"/>
          <w:lang w:val="uk-UA"/>
        </w:rPr>
      </w:pPr>
    </w:p>
    <w:p w:rsidR="00382BF7" w:rsidRDefault="00382BF7" w:rsidP="00382BF7">
      <w:pPr>
        <w:shd w:val="clear" w:color="auto" w:fill="FFFFFF"/>
        <w:tabs>
          <w:tab w:val="left" w:pos="900"/>
        </w:tabs>
        <w:ind w:firstLine="567"/>
        <w:jc w:val="both"/>
        <w:rPr>
          <w:b/>
          <w:sz w:val="28"/>
          <w:szCs w:val="28"/>
          <w:lang w:val="uk-UA"/>
        </w:rPr>
      </w:pPr>
      <w:r>
        <w:rPr>
          <w:b/>
          <w:sz w:val="28"/>
          <w:szCs w:val="28"/>
          <w:lang w:val="uk-UA"/>
        </w:rPr>
        <w:t xml:space="preserve">9) Проект «Профілактика негативних явищ у молодіжному середовищі </w:t>
      </w:r>
      <w:proofErr w:type="spellStart"/>
      <w:r>
        <w:rPr>
          <w:b/>
          <w:sz w:val="28"/>
          <w:szCs w:val="28"/>
          <w:lang w:val="uk-UA"/>
        </w:rPr>
        <w:t>Сосницького</w:t>
      </w:r>
      <w:proofErr w:type="spellEnd"/>
      <w:r>
        <w:rPr>
          <w:b/>
          <w:sz w:val="28"/>
          <w:szCs w:val="28"/>
          <w:lang w:val="uk-UA"/>
        </w:rPr>
        <w:t xml:space="preserve"> району», Громадська організації «Чернігівський громадський комітет захисту прав людини» у </w:t>
      </w:r>
      <w:proofErr w:type="spellStart"/>
      <w:r>
        <w:rPr>
          <w:b/>
          <w:sz w:val="28"/>
          <w:szCs w:val="28"/>
          <w:lang w:val="uk-UA"/>
        </w:rPr>
        <w:t>Сосницькому</w:t>
      </w:r>
      <w:proofErr w:type="spellEnd"/>
      <w:r>
        <w:rPr>
          <w:b/>
          <w:sz w:val="28"/>
          <w:szCs w:val="28"/>
          <w:lang w:val="uk-UA"/>
        </w:rPr>
        <w:t xml:space="preserve"> районі </w:t>
      </w:r>
      <w:r w:rsidRPr="0039022F">
        <w:rPr>
          <w:bCs/>
          <w:color w:val="000000"/>
          <w:spacing w:val="1"/>
          <w:sz w:val="28"/>
          <w:szCs w:val="28"/>
          <w:lang w:val="uk-UA"/>
        </w:rPr>
        <w:t xml:space="preserve">(обсяг бюджетних коштів – </w:t>
      </w:r>
      <w:r>
        <w:rPr>
          <w:bCs/>
          <w:spacing w:val="1"/>
          <w:sz w:val="28"/>
          <w:szCs w:val="28"/>
          <w:lang w:val="uk-UA"/>
        </w:rPr>
        <w:t>9020</w:t>
      </w:r>
      <w:r w:rsidRPr="00DE111E">
        <w:rPr>
          <w:bCs/>
          <w:spacing w:val="1"/>
          <w:sz w:val="28"/>
          <w:szCs w:val="28"/>
          <w:lang w:val="uk-UA"/>
        </w:rPr>
        <w:t>,00</w:t>
      </w:r>
      <w:r>
        <w:rPr>
          <w:bCs/>
          <w:color w:val="FF0000"/>
          <w:spacing w:val="1"/>
          <w:sz w:val="28"/>
          <w:szCs w:val="28"/>
          <w:lang w:val="uk-UA"/>
        </w:rPr>
        <w:t xml:space="preserve"> </w:t>
      </w:r>
      <w:r w:rsidRPr="0039022F">
        <w:rPr>
          <w:bCs/>
          <w:color w:val="000000"/>
          <w:spacing w:val="1"/>
          <w:sz w:val="28"/>
          <w:szCs w:val="28"/>
          <w:lang w:val="uk-UA"/>
        </w:rPr>
        <w:t>грн.)</w:t>
      </w:r>
    </w:p>
    <w:p w:rsidR="00382BF7" w:rsidRDefault="00382BF7" w:rsidP="00382BF7">
      <w:pPr>
        <w:shd w:val="clear" w:color="auto" w:fill="FFFFFF"/>
        <w:ind w:firstLine="567"/>
        <w:jc w:val="both"/>
        <w:rPr>
          <w:b/>
          <w:i/>
          <w:sz w:val="28"/>
          <w:szCs w:val="28"/>
          <w:lang w:val="uk-UA"/>
        </w:rPr>
      </w:pPr>
      <w:r w:rsidRPr="0039022F">
        <w:rPr>
          <w:b/>
          <w:i/>
          <w:sz w:val="28"/>
          <w:szCs w:val="28"/>
          <w:lang w:val="uk-UA"/>
        </w:rPr>
        <w:t xml:space="preserve">Черток Т.О., </w:t>
      </w:r>
      <w:r>
        <w:rPr>
          <w:b/>
          <w:i/>
          <w:sz w:val="28"/>
          <w:szCs w:val="28"/>
          <w:lang w:val="uk-UA"/>
        </w:rPr>
        <w:t xml:space="preserve">Семенченко С.М., </w:t>
      </w:r>
      <w:r w:rsidRPr="0039022F">
        <w:rPr>
          <w:b/>
          <w:i/>
          <w:sz w:val="28"/>
          <w:szCs w:val="28"/>
          <w:lang w:val="uk-UA"/>
        </w:rPr>
        <w:t>член</w:t>
      </w:r>
      <w:r>
        <w:rPr>
          <w:b/>
          <w:i/>
          <w:sz w:val="28"/>
          <w:szCs w:val="28"/>
          <w:lang w:val="uk-UA"/>
        </w:rPr>
        <w:t>и</w:t>
      </w:r>
      <w:r w:rsidRPr="0039022F">
        <w:rPr>
          <w:b/>
          <w:i/>
          <w:sz w:val="28"/>
          <w:szCs w:val="28"/>
          <w:lang w:val="uk-UA"/>
        </w:rPr>
        <w:t xml:space="preserve"> конкурсної комісії</w:t>
      </w:r>
      <w:r>
        <w:rPr>
          <w:b/>
          <w:i/>
          <w:sz w:val="28"/>
          <w:szCs w:val="28"/>
          <w:lang w:val="uk-UA"/>
        </w:rPr>
        <w:t>.</w:t>
      </w:r>
    </w:p>
    <w:p w:rsidR="00382BF7" w:rsidRPr="0039022F" w:rsidRDefault="00382BF7" w:rsidP="00382BF7">
      <w:pPr>
        <w:shd w:val="clear" w:color="auto" w:fill="FFFFFF"/>
        <w:ind w:firstLine="567"/>
        <w:jc w:val="both"/>
        <w:rPr>
          <w:sz w:val="28"/>
          <w:szCs w:val="28"/>
          <w:lang w:val="uk-UA"/>
        </w:rPr>
      </w:pPr>
      <w:r>
        <w:rPr>
          <w:sz w:val="28"/>
          <w:szCs w:val="28"/>
          <w:lang w:val="uk-UA"/>
        </w:rPr>
        <w:t>Члени комісії з</w:t>
      </w:r>
      <w:r w:rsidRPr="0039022F">
        <w:rPr>
          <w:sz w:val="28"/>
          <w:szCs w:val="28"/>
          <w:lang w:val="uk-UA"/>
        </w:rPr>
        <w:t xml:space="preserve">ауважили, що проект розрахований </w:t>
      </w:r>
      <w:r>
        <w:rPr>
          <w:sz w:val="28"/>
          <w:szCs w:val="28"/>
          <w:lang w:val="uk-UA"/>
        </w:rPr>
        <w:t xml:space="preserve">тільки </w:t>
      </w:r>
      <w:r w:rsidRPr="0039022F">
        <w:rPr>
          <w:sz w:val="28"/>
          <w:szCs w:val="28"/>
          <w:lang w:val="uk-UA"/>
        </w:rPr>
        <w:t xml:space="preserve">на </w:t>
      </w:r>
      <w:r>
        <w:rPr>
          <w:sz w:val="28"/>
          <w:szCs w:val="28"/>
          <w:lang w:val="uk-UA"/>
        </w:rPr>
        <w:t>молодь</w:t>
      </w:r>
      <w:r w:rsidRPr="0039022F">
        <w:rPr>
          <w:sz w:val="28"/>
          <w:szCs w:val="28"/>
          <w:lang w:val="uk-UA"/>
        </w:rPr>
        <w:t xml:space="preserve"> </w:t>
      </w:r>
      <w:proofErr w:type="spellStart"/>
      <w:r>
        <w:rPr>
          <w:sz w:val="28"/>
          <w:szCs w:val="28"/>
          <w:lang w:val="uk-UA"/>
        </w:rPr>
        <w:t>Сосницького</w:t>
      </w:r>
      <w:proofErr w:type="spellEnd"/>
      <w:r>
        <w:rPr>
          <w:sz w:val="28"/>
          <w:szCs w:val="28"/>
          <w:lang w:val="uk-UA"/>
        </w:rPr>
        <w:t xml:space="preserve"> району</w:t>
      </w:r>
      <w:r w:rsidRPr="0039022F">
        <w:rPr>
          <w:sz w:val="28"/>
          <w:szCs w:val="28"/>
          <w:lang w:val="uk-UA"/>
        </w:rPr>
        <w:t xml:space="preserve">, </w:t>
      </w:r>
      <w:r>
        <w:rPr>
          <w:sz w:val="28"/>
          <w:szCs w:val="28"/>
          <w:lang w:val="uk-UA"/>
        </w:rPr>
        <w:t xml:space="preserve">конкурсна пропозиція не відповідає </w:t>
      </w:r>
      <w:r w:rsidRPr="0039022F">
        <w:rPr>
          <w:bCs/>
          <w:color w:val="000000"/>
          <w:spacing w:val="1"/>
          <w:sz w:val="28"/>
          <w:szCs w:val="28"/>
          <w:lang w:val="uk-UA"/>
        </w:rPr>
        <w:t>обласному рівню виконання</w:t>
      </w:r>
      <w:r w:rsidRPr="0039022F">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Не допустити конкурсну пропозицію до участі у другому етапі конкурсу.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Pr>
          <w:sz w:val="28"/>
          <w:szCs w:val="28"/>
          <w:lang w:val="uk-UA"/>
        </w:rPr>
        <w:t>8</w:t>
      </w:r>
      <w:r w:rsidRPr="0039022F">
        <w:rPr>
          <w:sz w:val="28"/>
          <w:szCs w:val="28"/>
          <w:lang w:val="uk-UA"/>
        </w:rPr>
        <w:t>; «проти» – 0; «утримались» – 0.</w:t>
      </w:r>
    </w:p>
    <w:p w:rsidR="00382BF7" w:rsidRPr="00B11688" w:rsidRDefault="00382BF7" w:rsidP="00382BF7">
      <w:pPr>
        <w:shd w:val="clear" w:color="auto" w:fill="FFFFFF"/>
        <w:tabs>
          <w:tab w:val="left" w:pos="900"/>
        </w:tabs>
        <w:spacing w:line="228" w:lineRule="auto"/>
        <w:ind w:firstLine="567"/>
        <w:jc w:val="both"/>
        <w:rPr>
          <w:sz w:val="16"/>
          <w:szCs w:val="16"/>
          <w:lang w:val="uk-UA"/>
        </w:rPr>
      </w:pPr>
    </w:p>
    <w:p w:rsidR="00382BF7" w:rsidRPr="0039022F" w:rsidRDefault="00382BF7" w:rsidP="00382BF7">
      <w:pPr>
        <w:shd w:val="clear" w:color="auto" w:fill="FFFFFF"/>
        <w:tabs>
          <w:tab w:val="left" w:pos="900"/>
        </w:tabs>
        <w:ind w:firstLine="567"/>
        <w:jc w:val="both"/>
        <w:rPr>
          <w:b/>
          <w:sz w:val="28"/>
          <w:szCs w:val="28"/>
          <w:lang w:val="uk-UA"/>
        </w:rPr>
      </w:pPr>
      <w:r>
        <w:rPr>
          <w:b/>
          <w:sz w:val="28"/>
          <w:szCs w:val="28"/>
          <w:lang w:val="uk-UA"/>
        </w:rPr>
        <w:t xml:space="preserve">10) Проект «Поінформованість та саморозвиток – шлях до успішного працевлаштування», Чернігівська обласна молодіжна організація «Світанок» </w:t>
      </w:r>
      <w:r w:rsidRPr="0039022F">
        <w:rPr>
          <w:bCs/>
          <w:color w:val="000000"/>
          <w:spacing w:val="1"/>
          <w:sz w:val="28"/>
          <w:szCs w:val="28"/>
          <w:lang w:val="uk-UA"/>
        </w:rPr>
        <w:t xml:space="preserve">(обсяг бюджетних коштів – </w:t>
      </w:r>
      <w:r>
        <w:rPr>
          <w:bCs/>
          <w:color w:val="000000"/>
          <w:spacing w:val="1"/>
          <w:sz w:val="28"/>
          <w:szCs w:val="28"/>
          <w:lang w:val="uk-UA"/>
        </w:rPr>
        <w:t>1000</w:t>
      </w:r>
      <w:r w:rsidRPr="00DE111E">
        <w:rPr>
          <w:bCs/>
          <w:spacing w:val="1"/>
          <w:sz w:val="28"/>
          <w:szCs w:val="28"/>
          <w:lang w:val="uk-UA"/>
        </w:rPr>
        <w:t>0,00</w:t>
      </w:r>
      <w:r>
        <w:rPr>
          <w:bCs/>
          <w:color w:val="FF0000"/>
          <w:spacing w:val="1"/>
          <w:sz w:val="28"/>
          <w:szCs w:val="28"/>
          <w:lang w:val="uk-UA"/>
        </w:rPr>
        <w:t xml:space="preserve"> </w:t>
      </w:r>
      <w:r w:rsidRPr="0039022F">
        <w:rPr>
          <w:bCs/>
          <w:color w:val="000000"/>
          <w:spacing w:val="1"/>
          <w:sz w:val="28"/>
          <w:szCs w:val="28"/>
          <w:lang w:val="uk-UA"/>
        </w:rPr>
        <w:t>грн.)</w:t>
      </w:r>
    </w:p>
    <w:p w:rsidR="00382BF7" w:rsidRDefault="00382BF7" w:rsidP="00382BF7">
      <w:pPr>
        <w:shd w:val="clear" w:color="auto" w:fill="FFFFFF"/>
        <w:ind w:firstLine="567"/>
        <w:jc w:val="both"/>
        <w:rPr>
          <w:b/>
          <w:i/>
          <w:sz w:val="28"/>
          <w:szCs w:val="28"/>
          <w:lang w:val="uk-UA"/>
        </w:rPr>
      </w:pPr>
      <w:proofErr w:type="spellStart"/>
      <w:r w:rsidRPr="0039022F">
        <w:rPr>
          <w:b/>
          <w:i/>
          <w:sz w:val="28"/>
          <w:szCs w:val="28"/>
          <w:lang w:val="uk-UA"/>
        </w:rPr>
        <w:t>Чер</w:t>
      </w:r>
      <w:r>
        <w:rPr>
          <w:b/>
          <w:i/>
          <w:sz w:val="28"/>
          <w:szCs w:val="28"/>
          <w:lang w:val="uk-UA"/>
        </w:rPr>
        <w:t>енько</w:t>
      </w:r>
      <w:proofErr w:type="spellEnd"/>
      <w:r w:rsidRPr="0039022F">
        <w:rPr>
          <w:b/>
          <w:i/>
          <w:sz w:val="28"/>
          <w:szCs w:val="28"/>
          <w:lang w:val="uk-UA"/>
        </w:rPr>
        <w:t xml:space="preserve"> </w:t>
      </w:r>
      <w:r>
        <w:rPr>
          <w:b/>
          <w:i/>
          <w:sz w:val="28"/>
          <w:szCs w:val="28"/>
          <w:lang w:val="uk-UA"/>
        </w:rPr>
        <w:t>І</w:t>
      </w:r>
      <w:r w:rsidRPr="0039022F">
        <w:rPr>
          <w:b/>
          <w:i/>
          <w:sz w:val="28"/>
          <w:szCs w:val="28"/>
          <w:lang w:val="uk-UA"/>
        </w:rPr>
        <w:t>.</w:t>
      </w:r>
      <w:r>
        <w:rPr>
          <w:b/>
          <w:i/>
          <w:sz w:val="28"/>
          <w:szCs w:val="28"/>
          <w:lang w:val="uk-UA"/>
        </w:rPr>
        <w:t>Г</w:t>
      </w:r>
      <w:r w:rsidRPr="0039022F">
        <w:rPr>
          <w:b/>
          <w:i/>
          <w:sz w:val="28"/>
          <w:szCs w:val="28"/>
          <w:lang w:val="uk-UA"/>
        </w:rPr>
        <w:t>., Журавель В.В</w:t>
      </w:r>
      <w:r>
        <w:rPr>
          <w:b/>
          <w:i/>
          <w:sz w:val="28"/>
          <w:szCs w:val="28"/>
          <w:lang w:val="uk-UA"/>
        </w:rPr>
        <w:t xml:space="preserve">., </w:t>
      </w:r>
      <w:r w:rsidRPr="0039022F">
        <w:rPr>
          <w:b/>
          <w:i/>
          <w:sz w:val="28"/>
          <w:szCs w:val="28"/>
          <w:lang w:val="uk-UA"/>
        </w:rPr>
        <w:t>член</w:t>
      </w:r>
      <w:r>
        <w:rPr>
          <w:b/>
          <w:i/>
          <w:sz w:val="28"/>
          <w:szCs w:val="28"/>
          <w:lang w:val="uk-UA"/>
        </w:rPr>
        <w:t>и</w:t>
      </w:r>
      <w:r w:rsidRPr="0039022F">
        <w:rPr>
          <w:b/>
          <w:i/>
          <w:sz w:val="28"/>
          <w:szCs w:val="28"/>
          <w:lang w:val="uk-UA"/>
        </w:rPr>
        <w:t xml:space="preserve"> конкурсної комісії</w:t>
      </w:r>
      <w:r>
        <w:rPr>
          <w:b/>
          <w:i/>
          <w:sz w:val="28"/>
          <w:szCs w:val="28"/>
          <w:lang w:val="uk-UA"/>
        </w:rPr>
        <w:t>.</w:t>
      </w:r>
    </w:p>
    <w:p w:rsidR="00382BF7" w:rsidRPr="0039022F" w:rsidRDefault="00382BF7" w:rsidP="00382BF7">
      <w:pPr>
        <w:shd w:val="clear" w:color="auto" w:fill="FFFFFF"/>
        <w:ind w:firstLine="567"/>
        <w:jc w:val="both"/>
        <w:rPr>
          <w:sz w:val="28"/>
          <w:szCs w:val="28"/>
          <w:lang w:val="uk-UA"/>
        </w:rPr>
      </w:pPr>
      <w:r>
        <w:rPr>
          <w:sz w:val="28"/>
          <w:szCs w:val="28"/>
          <w:lang w:val="uk-UA"/>
        </w:rPr>
        <w:t>Члени комісії з</w:t>
      </w:r>
      <w:r w:rsidRPr="0039022F">
        <w:rPr>
          <w:sz w:val="28"/>
          <w:szCs w:val="28"/>
          <w:lang w:val="uk-UA"/>
        </w:rPr>
        <w:t xml:space="preserve">ауважили, що проект розрахований переважно на жителів обласного центру, </w:t>
      </w:r>
      <w:r>
        <w:rPr>
          <w:sz w:val="28"/>
          <w:szCs w:val="28"/>
          <w:lang w:val="uk-UA"/>
        </w:rPr>
        <w:t xml:space="preserve">конкурсна пропозиція не відповідає </w:t>
      </w:r>
      <w:r w:rsidRPr="0039022F">
        <w:rPr>
          <w:bCs/>
          <w:color w:val="000000"/>
          <w:spacing w:val="1"/>
          <w:sz w:val="28"/>
          <w:szCs w:val="28"/>
          <w:lang w:val="uk-UA"/>
        </w:rPr>
        <w:t>обласному рівню виконання</w:t>
      </w:r>
      <w:r w:rsidRPr="0039022F">
        <w:rPr>
          <w:sz w:val="28"/>
          <w:szCs w:val="28"/>
          <w:lang w:val="uk-UA"/>
        </w:rPr>
        <w:t>.</w:t>
      </w:r>
    </w:p>
    <w:p w:rsidR="00382BF7" w:rsidRPr="0039022F" w:rsidRDefault="00382BF7" w:rsidP="00382BF7">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82BF7" w:rsidRPr="0039022F" w:rsidRDefault="00382BF7" w:rsidP="00382BF7">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Не допустити конкурсну пропозицію до участі у другому етапі конкурсу. </w:t>
      </w:r>
    </w:p>
    <w:p w:rsidR="00382BF7" w:rsidRPr="00382BF7" w:rsidRDefault="00382BF7" w:rsidP="00382BF7">
      <w:pPr>
        <w:pStyle w:val="ad"/>
        <w:shd w:val="clear" w:color="auto" w:fill="FFFFFF"/>
        <w:ind w:left="0" w:firstLine="567"/>
        <w:jc w:val="both"/>
        <w:rPr>
          <w:b/>
          <w:w w:val="100"/>
          <w:szCs w:val="28"/>
          <w:lang w:val="uk-UA"/>
        </w:rPr>
      </w:pPr>
      <w:r w:rsidRPr="00382BF7">
        <w:rPr>
          <w:w w:val="100"/>
          <w:szCs w:val="28"/>
          <w:lang w:val="uk-UA"/>
        </w:rPr>
        <w:t>Результати голосування: «за» – 8; «проти» – 0; «утримались» – 0.</w:t>
      </w:r>
    </w:p>
    <w:p w:rsidR="0042786F" w:rsidRPr="0039022F" w:rsidRDefault="00382BF7" w:rsidP="00382BF7">
      <w:pPr>
        <w:pStyle w:val="ad"/>
        <w:shd w:val="clear" w:color="auto" w:fill="FFFFFF"/>
        <w:ind w:left="0" w:firstLine="567"/>
        <w:jc w:val="both"/>
        <w:rPr>
          <w:b/>
          <w:w w:val="100"/>
          <w:szCs w:val="28"/>
          <w:lang w:val="uk-UA"/>
        </w:rPr>
      </w:pPr>
      <w:r>
        <w:rPr>
          <w:b/>
          <w:w w:val="100"/>
          <w:szCs w:val="28"/>
          <w:lang w:val="uk-UA"/>
        </w:rPr>
        <w:lastRenderedPageBreak/>
        <w:t>6</w:t>
      </w:r>
      <w:r w:rsidR="004709E4" w:rsidRPr="0039022F">
        <w:rPr>
          <w:b/>
          <w:w w:val="100"/>
          <w:szCs w:val="28"/>
          <w:lang w:val="uk-UA"/>
        </w:rPr>
        <w:t>.</w:t>
      </w:r>
      <w:r w:rsidR="00123CC6">
        <w:rPr>
          <w:b/>
          <w:w w:val="100"/>
          <w:szCs w:val="28"/>
          <w:lang w:val="uk-UA"/>
        </w:rPr>
        <w:t> </w:t>
      </w:r>
      <w:r w:rsidR="0042786F" w:rsidRPr="0039022F">
        <w:rPr>
          <w:b/>
          <w:w w:val="100"/>
          <w:szCs w:val="28"/>
          <w:lang w:val="uk-UA"/>
        </w:rPr>
        <w:t xml:space="preserve">Про порядок і терміни проведення </w:t>
      </w:r>
      <w:r w:rsidR="0073208D">
        <w:rPr>
          <w:b/>
          <w:w w:val="100"/>
          <w:szCs w:val="28"/>
          <w:lang w:val="uk-UA"/>
        </w:rPr>
        <w:t xml:space="preserve">першого, </w:t>
      </w:r>
      <w:r w:rsidR="0042786F" w:rsidRPr="0039022F">
        <w:rPr>
          <w:b/>
          <w:color w:val="auto"/>
          <w:w w:val="100"/>
          <w:szCs w:val="28"/>
          <w:lang w:val="uk-UA"/>
        </w:rPr>
        <w:t>другого та третього</w:t>
      </w:r>
      <w:r w:rsidR="0042786F" w:rsidRPr="0039022F">
        <w:rPr>
          <w:b/>
          <w:w w:val="100"/>
          <w:szCs w:val="28"/>
          <w:lang w:val="uk-UA"/>
        </w:rPr>
        <w:t xml:space="preserve"> етапів конкурсу (відкритого захисту конкурсних пропозицій, їх індивідуального оцінювання).</w:t>
      </w:r>
    </w:p>
    <w:p w:rsidR="0042786F" w:rsidRPr="0039022F" w:rsidRDefault="00123CC6" w:rsidP="008940CC">
      <w:pPr>
        <w:pStyle w:val="ad"/>
        <w:shd w:val="clear" w:color="auto" w:fill="FFFFFF"/>
        <w:ind w:left="0" w:firstLine="567"/>
        <w:jc w:val="both"/>
        <w:rPr>
          <w:b/>
          <w:w w:val="100"/>
          <w:szCs w:val="28"/>
          <w:lang w:val="uk-UA"/>
        </w:rPr>
      </w:pPr>
      <w:r>
        <w:rPr>
          <w:b/>
          <w:w w:val="100"/>
          <w:szCs w:val="28"/>
          <w:lang w:val="uk-UA"/>
        </w:rPr>
        <w:t>Слухали:</w:t>
      </w:r>
    </w:p>
    <w:p w:rsidR="008940CC" w:rsidRPr="008940CC" w:rsidRDefault="008940CC" w:rsidP="008940CC">
      <w:pPr>
        <w:tabs>
          <w:tab w:val="left" w:pos="1200"/>
        </w:tabs>
        <w:spacing w:line="228" w:lineRule="auto"/>
        <w:ind w:firstLine="567"/>
        <w:jc w:val="both"/>
        <w:rPr>
          <w:sz w:val="28"/>
          <w:szCs w:val="28"/>
          <w:lang w:val="uk-UA"/>
        </w:rPr>
      </w:pPr>
      <w:r w:rsidRPr="008940CC">
        <w:rPr>
          <w:b/>
          <w:i/>
          <w:sz w:val="28"/>
          <w:szCs w:val="28"/>
          <w:lang w:val="uk-UA"/>
        </w:rPr>
        <w:t>Скиб</w:t>
      </w:r>
      <w:r>
        <w:rPr>
          <w:b/>
          <w:i/>
          <w:sz w:val="28"/>
          <w:szCs w:val="28"/>
          <w:lang w:val="uk-UA"/>
        </w:rPr>
        <w:t>а</w:t>
      </w:r>
      <w:r w:rsidRPr="008940CC">
        <w:rPr>
          <w:b/>
          <w:i/>
          <w:sz w:val="28"/>
          <w:szCs w:val="28"/>
          <w:lang w:val="uk-UA"/>
        </w:rPr>
        <w:t xml:space="preserve"> С.І.,</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заступник директора Департаменту сім’ї, молоді та спорту облдержадміністрації</w:t>
      </w:r>
      <w:r>
        <w:rPr>
          <w:b/>
          <w:i/>
          <w:sz w:val="28"/>
          <w:szCs w:val="28"/>
          <w:lang w:val="uk-UA"/>
        </w:rPr>
        <w:t xml:space="preserve"> </w:t>
      </w:r>
      <w:r w:rsidRPr="008940CC">
        <w:rPr>
          <w:b/>
          <w:i/>
          <w:sz w:val="28"/>
          <w:szCs w:val="28"/>
          <w:lang w:val="uk-UA"/>
        </w:rPr>
        <w:t>-</w:t>
      </w:r>
      <w:r>
        <w:rPr>
          <w:b/>
          <w:i/>
          <w:sz w:val="28"/>
          <w:szCs w:val="28"/>
          <w:lang w:val="uk-UA"/>
        </w:rPr>
        <w:t xml:space="preserve"> </w:t>
      </w:r>
      <w:r w:rsidRPr="008940CC">
        <w:rPr>
          <w:b/>
          <w:i/>
          <w:sz w:val="28"/>
          <w:szCs w:val="28"/>
          <w:lang w:val="uk-UA"/>
        </w:rPr>
        <w:t>начальник управління у справах сім’ї та молоді.</w:t>
      </w:r>
    </w:p>
    <w:p w:rsidR="001C7FEA" w:rsidRPr="0039022F" w:rsidRDefault="008940CC" w:rsidP="0073208D">
      <w:pPr>
        <w:shd w:val="clear" w:color="auto" w:fill="FFFFFF"/>
        <w:ind w:firstLine="567"/>
        <w:jc w:val="both"/>
        <w:rPr>
          <w:sz w:val="28"/>
          <w:szCs w:val="28"/>
          <w:lang w:val="uk-UA"/>
        </w:rPr>
      </w:pPr>
      <w:r>
        <w:rPr>
          <w:sz w:val="28"/>
          <w:szCs w:val="28"/>
          <w:lang w:val="uk-UA"/>
        </w:rPr>
        <w:t>Доповідач</w:t>
      </w:r>
      <w:r w:rsidR="00936283" w:rsidRPr="0039022F">
        <w:rPr>
          <w:sz w:val="28"/>
          <w:szCs w:val="28"/>
          <w:lang w:val="uk-UA"/>
        </w:rPr>
        <w:t xml:space="preserve"> </w:t>
      </w:r>
      <w:r w:rsidR="00AE32AB" w:rsidRPr="0039022F">
        <w:rPr>
          <w:sz w:val="28"/>
          <w:szCs w:val="28"/>
          <w:lang w:val="uk-UA"/>
        </w:rPr>
        <w:t xml:space="preserve">проінформувала, що </w:t>
      </w:r>
      <w:r w:rsidR="00382BF7">
        <w:rPr>
          <w:sz w:val="28"/>
          <w:szCs w:val="28"/>
          <w:lang w:val="uk-UA"/>
        </w:rPr>
        <w:t>н</w:t>
      </w:r>
      <w:r w:rsidR="0073208D">
        <w:rPr>
          <w:sz w:val="28"/>
          <w:szCs w:val="28"/>
          <w:lang w:val="uk-UA"/>
        </w:rPr>
        <w:t xml:space="preserve">а </w:t>
      </w:r>
      <w:r w:rsidR="001C7FEA" w:rsidRPr="0039022F">
        <w:rPr>
          <w:sz w:val="28"/>
          <w:szCs w:val="28"/>
          <w:lang w:val="uk-UA"/>
        </w:rPr>
        <w:t>другому етапі конкурсу проводиться відкрит</w:t>
      </w:r>
      <w:r w:rsidR="00AE32AB" w:rsidRPr="0039022F">
        <w:rPr>
          <w:sz w:val="28"/>
          <w:szCs w:val="28"/>
          <w:lang w:val="uk-UA"/>
        </w:rPr>
        <w:t>ий захист конкурсних пропозицій</w:t>
      </w:r>
      <w:r w:rsidR="00382BF7">
        <w:rPr>
          <w:sz w:val="28"/>
          <w:szCs w:val="28"/>
          <w:lang w:val="uk-UA"/>
        </w:rPr>
        <w:t>, та</w:t>
      </w:r>
      <w:r w:rsidR="00AE32AB" w:rsidRPr="0039022F">
        <w:rPr>
          <w:sz w:val="28"/>
          <w:szCs w:val="28"/>
          <w:lang w:val="uk-UA"/>
        </w:rPr>
        <w:t xml:space="preserve"> запропонувала до розгляду порядок проведення відкритого за</w:t>
      </w:r>
      <w:r w:rsidR="00576ECC" w:rsidRPr="0039022F">
        <w:rPr>
          <w:sz w:val="28"/>
          <w:szCs w:val="28"/>
          <w:lang w:val="uk-UA"/>
        </w:rPr>
        <w:t>хисту конкурсних пропозицій</w:t>
      </w:r>
      <w:r w:rsidR="00936283" w:rsidRPr="0039022F">
        <w:rPr>
          <w:sz w:val="28"/>
          <w:szCs w:val="28"/>
          <w:lang w:val="uk-UA"/>
        </w:rPr>
        <w:t>.</w:t>
      </w:r>
      <w:r w:rsidR="00576ECC" w:rsidRPr="0039022F">
        <w:rPr>
          <w:sz w:val="28"/>
          <w:szCs w:val="28"/>
          <w:lang w:val="uk-UA"/>
        </w:rPr>
        <w:t xml:space="preserve"> </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936283" w:rsidRPr="0039022F" w:rsidRDefault="00936283"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Затвердити порядок проведення відкритого захисту конкурсних пропозицій.</w:t>
      </w:r>
    </w:p>
    <w:p w:rsidR="00936283" w:rsidRPr="0039022F" w:rsidRDefault="0073208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00936283" w:rsidRPr="0039022F">
        <w:rPr>
          <w:sz w:val="28"/>
          <w:szCs w:val="28"/>
          <w:lang w:val="uk-UA"/>
        </w:rPr>
        <w:t>; «проти» – 0; «утримались» – 0.</w:t>
      </w:r>
    </w:p>
    <w:p w:rsidR="00936283" w:rsidRPr="0039022F" w:rsidRDefault="00936283" w:rsidP="008940CC">
      <w:pPr>
        <w:pStyle w:val="ad"/>
        <w:shd w:val="clear" w:color="auto" w:fill="FFFFFF"/>
        <w:ind w:left="0" w:firstLine="567"/>
        <w:jc w:val="both"/>
        <w:rPr>
          <w:b/>
          <w:w w:val="100"/>
          <w:szCs w:val="28"/>
          <w:lang w:val="uk-UA"/>
        </w:rPr>
      </w:pPr>
      <w:r w:rsidRPr="0039022F">
        <w:rPr>
          <w:b/>
          <w:w w:val="100"/>
          <w:szCs w:val="28"/>
          <w:lang w:val="uk-UA"/>
        </w:rPr>
        <w:t xml:space="preserve">Слухали: </w:t>
      </w:r>
    </w:p>
    <w:p w:rsidR="008940CC" w:rsidRPr="008940CC" w:rsidRDefault="008940CC" w:rsidP="008940CC">
      <w:pPr>
        <w:tabs>
          <w:tab w:val="left" w:pos="1200"/>
        </w:tabs>
        <w:spacing w:line="228" w:lineRule="auto"/>
        <w:ind w:firstLine="567"/>
        <w:jc w:val="both"/>
        <w:rPr>
          <w:sz w:val="28"/>
          <w:szCs w:val="28"/>
          <w:lang w:val="uk-UA"/>
        </w:rPr>
      </w:pPr>
      <w:r w:rsidRPr="008940CC">
        <w:rPr>
          <w:b/>
          <w:i/>
          <w:sz w:val="28"/>
          <w:szCs w:val="28"/>
          <w:lang w:val="uk-UA"/>
        </w:rPr>
        <w:t>Скиб</w:t>
      </w:r>
      <w:r>
        <w:rPr>
          <w:b/>
          <w:i/>
          <w:sz w:val="28"/>
          <w:szCs w:val="28"/>
          <w:lang w:val="uk-UA"/>
        </w:rPr>
        <w:t>а</w:t>
      </w:r>
      <w:r w:rsidRPr="008940CC">
        <w:rPr>
          <w:b/>
          <w:i/>
          <w:sz w:val="28"/>
          <w:szCs w:val="28"/>
          <w:lang w:val="uk-UA"/>
        </w:rPr>
        <w:t xml:space="preserve"> С.І., голов</w:t>
      </w:r>
      <w:r>
        <w:rPr>
          <w:b/>
          <w:i/>
          <w:sz w:val="28"/>
          <w:szCs w:val="28"/>
          <w:lang w:val="uk-UA"/>
        </w:rPr>
        <w:t>а</w:t>
      </w:r>
      <w:r w:rsidRPr="008940CC">
        <w:rPr>
          <w:b/>
          <w:i/>
          <w:sz w:val="28"/>
          <w:szCs w:val="28"/>
          <w:lang w:val="uk-UA"/>
        </w:rPr>
        <w:t xml:space="preserve"> конкурсної комісії, заступник директора Департаменту сім’ї, молоді та спорту облдержадміністрації</w:t>
      </w:r>
      <w:r>
        <w:rPr>
          <w:b/>
          <w:i/>
          <w:sz w:val="28"/>
          <w:szCs w:val="28"/>
          <w:lang w:val="uk-UA"/>
        </w:rPr>
        <w:t xml:space="preserve"> </w:t>
      </w:r>
      <w:r w:rsidRPr="008940CC">
        <w:rPr>
          <w:b/>
          <w:i/>
          <w:sz w:val="28"/>
          <w:szCs w:val="28"/>
          <w:lang w:val="uk-UA"/>
        </w:rPr>
        <w:t>-</w:t>
      </w:r>
      <w:r>
        <w:rPr>
          <w:b/>
          <w:i/>
          <w:sz w:val="28"/>
          <w:szCs w:val="28"/>
          <w:lang w:val="uk-UA"/>
        </w:rPr>
        <w:t xml:space="preserve"> </w:t>
      </w:r>
      <w:r w:rsidRPr="008940CC">
        <w:rPr>
          <w:b/>
          <w:i/>
          <w:sz w:val="28"/>
          <w:szCs w:val="28"/>
          <w:lang w:val="uk-UA"/>
        </w:rPr>
        <w:t>начальник управління у справах сім’ї та молоді.</w:t>
      </w:r>
    </w:p>
    <w:p w:rsidR="004D7B95" w:rsidRPr="00382BF7" w:rsidRDefault="008940CC" w:rsidP="008940CC">
      <w:pPr>
        <w:shd w:val="clear" w:color="auto" w:fill="FFFFFF"/>
        <w:ind w:firstLine="567"/>
        <w:jc w:val="both"/>
        <w:rPr>
          <w:bCs/>
          <w:spacing w:val="1"/>
          <w:sz w:val="28"/>
          <w:szCs w:val="28"/>
          <w:lang w:val="uk-UA"/>
        </w:rPr>
      </w:pPr>
      <w:r w:rsidRPr="008940CC">
        <w:rPr>
          <w:sz w:val="28"/>
          <w:szCs w:val="28"/>
          <w:lang w:val="uk-UA"/>
        </w:rPr>
        <w:t>Доповідач</w:t>
      </w:r>
      <w:r w:rsidR="00936283" w:rsidRPr="008940CC">
        <w:rPr>
          <w:sz w:val="28"/>
          <w:szCs w:val="28"/>
          <w:lang w:val="uk-UA"/>
        </w:rPr>
        <w:t xml:space="preserve"> </w:t>
      </w:r>
      <w:r w:rsidR="004D7B95" w:rsidRPr="008940CC">
        <w:rPr>
          <w:bCs/>
          <w:spacing w:val="1"/>
          <w:sz w:val="28"/>
          <w:szCs w:val="28"/>
          <w:lang w:val="uk-UA"/>
        </w:rPr>
        <w:t>з</w:t>
      </w:r>
      <w:r w:rsidR="004D7B95" w:rsidRPr="0039022F">
        <w:rPr>
          <w:bCs/>
          <w:spacing w:val="1"/>
          <w:sz w:val="28"/>
          <w:szCs w:val="28"/>
          <w:lang w:val="uk-UA"/>
        </w:rPr>
        <w:t xml:space="preserve">апропонувала </w:t>
      </w:r>
      <w:r w:rsidR="00B9290E" w:rsidRPr="0039022F">
        <w:rPr>
          <w:bCs/>
          <w:spacing w:val="1"/>
          <w:sz w:val="28"/>
          <w:szCs w:val="28"/>
          <w:lang w:val="uk-UA"/>
        </w:rPr>
        <w:t xml:space="preserve">провести </w:t>
      </w:r>
      <w:r w:rsidR="00936283" w:rsidRPr="0039022F">
        <w:rPr>
          <w:bCs/>
          <w:spacing w:val="1"/>
          <w:sz w:val="28"/>
          <w:szCs w:val="28"/>
          <w:lang w:val="uk-UA"/>
        </w:rPr>
        <w:t xml:space="preserve">другий </w:t>
      </w:r>
      <w:r w:rsidR="00B9290E" w:rsidRPr="0039022F">
        <w:rPr>
          <w:bCs/>
          <w:spacing w:val="1"/>
          <w:sz w:val="28"/>
          <w:szCs w:val="28"/>
          <w:lang w:val="uk-UA"/>
        </w:rPr>
        <w:t>та</w:t>
      </w:r>
      <w:r w:rsidR="00531828" w:rsidRPr="0039022F">
        <w:rPr>
          <w:bCs/>
          <w:spacing w:val="1"/>
          <w:sz w:val="28"/>
          <w:szCs w:val="28"/>
          <w:lang w:val="uk-UA"/>
        </w:rPr>
        <w:t xml:space="preserve"> </w:t>
      </w:r>
      <w:r w:rsidR="00936283" w:rsidRPr="0039022F">
        <w:rPr>
          <w:bCs/>
          <w:spacing w:val="1"/>
          <w:sz w:val="28"/>
          <w:szCs w:val="28"/>
          <w:lang w:val="uk-UA"/>
        </w:rPr>
        <w:t>третій</w:t>
      </w:r>
      <w:r w:rsidR="004D7B95" w:rsidRPr="0039022F">
        <w:rPr>
          <w:bCs/>
          <w:spacing w:val="1"/>
          <w:sz w:val="28"/>
          <w:szCs w:val="28"/>
          <w:lang w:val="uk-UA"/>
        </w:rPr>
        <w:t xml:space="preserve"> етапи конкурсу (відкритий захист </w:t>
      </w:r>
      <w:r w:rsidR="004D7B95" w:rsidRPr="00382BF7">
        <w:rPr>
          <w:bCs/>
          <w:spacing w:val="1"/>
          <w:sz w:val="28"/>
          <w:szCs w:val="28"/>
          <w:lang w:val="uk-UA"/>
        </w:rPr>
        <w:t>конкурсних пропозицій та їх індивідуальне оцінювання) на засіданні конкурсної комісії 1</w:t>
      </w:r>
      <w:r w:rsidR="00382BF7">
        <w:rPr>
          <w:bCs/>
          <w:spacing w:val="1"/>
          <w:sz w:val="28"/>
          <w:szCs w:val="28"/>
          <w:lang w:val="uk-UA"/>
        </w:rPr>
        <w:t>0</w:t>
      </w:r>
      <w:r w:rsidR="000518E5" w:rsidRPr="00382BF7">
        <w:rPr>
          <w:bCs/>
          <w:spacing w:val="1"/>
          <w:sz w:val="28"/>
          <w:szCs w:val="28"/>
          <w:lang w:val="uk-UA"/>
        </w:rPr>
        <w:t xml:space="preserve"> </w:t>
      </w:r>
      <w:r w:rsidR="0073208D" w:rsidRPr="00382BF7">
        <w:rPr>
          <w:bCs/>
          <w:spacing w:val="1"/>
          <w:sz w:val="28"/>
          <w:szCs w:val="28"/>
          <w:lang w:val="uk-UA"/>
        </w:rPr>
        <w:t>квітня</w:t>
      </w:r>
      <w:r w:rsidR="000518E5" w:rsidRPr="00382BF7">
        <w:rPr>
          <w:bCs/>
          <w:spacing w:val="1"/>
          <w:sz w:val="28"/>
          <w:szCs w:val="28"/>
          <w:lang w:val="uk-UA"/>
        </w:rPr>
        <w:t xml:space="preserve"> </w:t>
      </w:r>
      <w:r w:rsidR="004D7B95" w:rsidRPr="00382BF7">
        <w:rPr>
          <w:bCs/>
          <w:spacing w:val="1"/>
          <w:sz w:val="28"/>
          <w:szCs w:val="28"/>
          <w:lang w:val="uk-UA"/>
        </w:rPr>
        <w:t>2016</w:t>
      </w:r>
      <w:r w:rsidR="000518E5" w:rsidRPr="00382BF7">
        <w:rPr>
          <w:bCs/>
          <w:spacing w:val="1"/>
          <w:sz w:val="28"/>
          <w:szCs w:val="28"/>
          <w:lang w:val="uk-UA"/>
        </w:rPr>
        <w:t> року</w:t>
      </w:r>
      <w:r w:rsidR="00B9290E" w:rsidRPr="00382BF7">
        <w:rPr>
          <w:bCs/>
          <w:spacing w:val="1"/>
          <w:sz w:val="28"/>
          <w:szCs w:val="28"/>
          <w:lang w:val="uk-UA"/>
        </w:rPr>
        <w:t>,</w:t>
      </w:r>
      <w:r w:rsidR="004D7B95" w:rsidRPr="00382BF7">
        <w:rPr>
          <w:bCs/>
          <w:spacing w:val="1"/>
          <w:sz w:val="28"/>
          <w:szCs w:val="28"/>
          <w:lang w:val="uk-UA"/>
        </w:rPr>
        <w:t xml:space="preserve"> </w:t>
      </w:r>
      <w:r w:rsidR="00B9290E" w:rsidRPr="00382BF7">
        <w:rPr>
          <w:bCs/>
          <w:spacing w:val="1"/>
          <w:sz w:val="28"/>
          <w:szCs w:val="28"/>
          <w:lang w:val="uk-UA"/>
        </w:rPr>
        <w:t xml:space="preserve">початок засідання </w:t>
      </w:r>
      <w:r w:rsidR="004D7B95" w:rsidRPr="00382BF7">
        <w:rPr>
          <w:bCs/>
          <w:spacing w:val="1"/>
          <w:sz w:val="28"/>
          <w:szCs w:val="28"/>
          <w:lang w:val="uk-UA"/>
        </w:rPr>
        <w:t>о 1</w:t>
      </w:r>
      <w:r w:rsidR="0073208D" w:rsidRPr="00382BF7">
        <w:rPr>
          <w:bCs/>
          <w:spacing w:val="1"/>
          <w:sz w:val="28"/>
          <w:szCs w:val="28"/>
          <w:lang w:val="uk-UA"/>
        </w:rPr>
        <w:t>0</w:t>
      </w:r>
      <w:r w:rsidR="005548C0" w:rsidRPr="00382BF7">
        <w:rPr>
          <w:bCs/>
          <w:spacing w:val="1"/>
          <w:sz w:val="28"/>
          <w:szCs w:val="28"/>
          <w:lang w:val="uk-UA"/>
        </w:rPr>
        <w:t>.00.</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FB25CD" w:rsidRPr="0039022F" w:rsidRDefault="00FB25CD" w:rsidP="008940CC">
      <w:pPr>
        <w:shd w:val="clear" w:color="auto" w:fill="FFFFFF"/>
        <w:tabs>
          <w:tab w:val="left" w:pos="900"/>
        </w:tabs>
        <w:spacing w:line="228" w:lineRule="auto"/>
        <w:ind w:firstLine="567"/>
        <w:jc w:val="both"/>
        <w:rPr>
          <w:bCs/>
          <w:spacing w:val="1"/>
          <w:sz w:val="28"/>
          <w:szCs w:val="28"/>
          <w:lang w:val="uk-UA"/>
        </w:rPr>
      </w:pPr>
      <w:r w:rsidRPr="00382BF7">
        <w:rPr>
          <w:bCs/>
          <w:spacing w:val="1"/>
          <w:sz w:val="28"/>
          <w:szCs w:val="28"/>
          <w:lang w:val="uk-UA"/>
        </w:rPr>
        <w:t>Провести другий та третій етапи конкурсу (відкритий захист конкурсних пропозицій та</w:t>
      </w:r>
      <w:r w:rsidRPr="0039022F">
        <w:rPr>
          <w:bCs/>
          <w:spacing w:val="1"/>
          <w:sz w:val="28"/>
          <w:szCs w:val="28"/>
          <w:lang w:val="uk-UA"/>
        </w:rPr>
        <w:t xml:space="preserve"> їх індивідуальне оцінювання) 1</w:t>
      </w:r>
      <w:r w:rsidR="00382BF7">
        <w:rPr>
          <w:bCs/>
          <w:spacing w:val="1"/>
          <w:sz w:val="28"/>
          <w:szCs w:val="28"/>
          <w:lang w:val="uk-UA"/>
        </w:rPr>
        <w:t>0</w:t>
      </w:r>
      <w:r w:rsidR="0073208D">
        <w:rPr>
          <w:bCs/>
          <w:spacing w:val="1"/>
          <w:sz w:val="28"/>
          <w:szCs w:val="28"/>
          <w:lang w:val="uk-UA"/>
        </w:rPr>
        <w:t xml:space="preserve"> квітня</w:t>
      </w:r>
      <w:r w:rsidR="000518E5" w:rsidRPr="0039022F">
        <w:rPr>
          <w:bCs/>
          <w:spacing w:val="1"/>
          <w:sz w:val="28"/>
          <w:szCs w:val="28"/>
          <w:lang w:val="uk-UA"/>
        </w:rPr>
        <w:t xml:space="preserve"> </w:t>
      </w:r>
      <w:r w:rsidRPr="0039022F">
        <w:rPr>
          <w:bCs/>
          <w:spacing w:val="1"/>
          <w:sz w:val="28"/>
          <w:szCs w:val="28"/>
          <w:lang w:val="uk-UA"/>
        </w:rPr>
        <w:t>2016</w:t>
      </w:r>
      <w:r w:rsidR="000518E5" w:rsidRPr="0039022F">
        <w:rPr>
          <w:bCs/>
          <w:spacing w:val="1"/>
          <w:sz w:val="28"/>
          <w:szCs w:val="28"/>
          <w:lang w:val="uk-UA"/>
        </w:rPr>
        <w:t xml:space="preserve"> року</w:t>
      </w:r>
      <w:r w:rsidRPr="0039022F">
        <w:rPr>
          <w:bCs/>
          <w:spacing w:val="1"/>
          <w:sz w:val="28"/>
          <w:szCs w:val="28"/>
          <w:lang w:val="uk-UA"/>
        </w:rPr>
        <w:t>, початок о 1</w:t>
      </w:r>
      <w:r w:rsidR="0073208D">
        <w:rPr>
          <w:bCs/>
          <w:spacing w:val="1"/>
          <w:sz w:val="28"/>
          <w:szCs w:val="28"/>
          <w:lang w:val="uk-UA"/>
        </w:rPr>
        <w:t>0</w:t>
      </w:r>
      <w:r w:rsidRPr="0039022F">
        <w:rPr>
          <w:bCs/>
          <w:spacing w:val="1"/>
          <w:sz w:val="28"/>
          <w:szCs w:val="28"/>
          <w:lang w:val="uk-UA"/>
        </w:rPr>
        <w:t xml:space="preserve">.00. </w:t>
      </w:r>
    </w:p>
    <w:p w:rsidR="00936283" w:rsidRPr="0039022F" w:rsidRDefault="00936283"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sidR="0073208D">
        <w:rPr>
          <w:sz w:val="28"/>
          <w:szCs w:val="28"/>
          <w:lang w:val="uk-UA"/>
        </w:rPr>
        <w:t>8</w:t>
      </w:r>
      <w:r w:rsidRPr="0039022F">
        <w:rPr>
          <w:sz w:val="28"/>
          <w:szCs w:val="28"/>
          <w:lang w:val="uk-UA"/>
        </w:rPr>
        <w:t>; «проти» – 0; «утримались» – 0.</w:t>
      </w:r>
    </w:p>
    <w:p w:rsidR="00936283" w:rsidRPr="0039022F" w:rsidRDefault="00936283" w:rsidP="008940CC">
      <w:pPr>
        <w:shd w:val="clear" w:color="auto" w:fill="FFFFFF"/>
        <w:ind w:firstLine="567"/>
        <w:jc w:val="both"/>
        <w:rPr>
          <w:bCs/>
          <w:spacing w:val="1"/>
          <w:sz w:val="28"/>
          <w:szCs w:val="28"/>
          <w:lang w:val="uk-UA"/>
        </w:rPr>
      </w:pPr>
    </w:p>
    <w:p w:rsidR="00FB25CD" w:rsidRPr="00D75151" w:rsidRDefault="00FB25CD" w:rsidP="008940CC">
      <w:pPr>
        <w:shd w:val="clear" w:color="auto" w:fill="FFFFFF"/>
        <w:ind w:firstLine="567"/>
        <w:jc w:val="both"/>
        <w:rPr>
          <w:b/>
          <w:bCs/>
          <w:spacing w:val="1"/>
          <w:sz w:val="28"/>
          <w:szCs w:val="28"/>
          <w:u w:val="single"/>
          <w:lang w:val="uk-UA"/>
        </w:rPr>
      </w:pPr>
      <w:r w:rsidRPr="00D75151">
        <w:rPr>
          <w:b/>
          <w:bCs/>
          <w:spacing w:val="1"/>
          <w:sz w:val="28"/>
          <w:szCs w:val="28"/>
          <w:u w:val="single"/>
          <w:lang w:val="uk-UA"/>
        </w:rPr>
        <w:t xml:space="preserve">За результатами розгляду питань порядку денного конкурсна комісія </w:t>
      </w:r>
      <w:r w:rsidR="00815490" w:rsidRPr="00D75151">
        <w:rPr>
          <w:b/>
          <w:bCs/>
          <w:spacing w:val="1"/>
          <w:sz w:val="28"/>
          <w:szCs w:val="28"/>
          <w:u w:val="single"/>
          <w:lang w:val="uk-UA"/>
        </w:rPr>
        <w:t>вирішила</w:t>
      </w:r>
      <w:r w:rsidRPr="00D75151">
        <w:rPr>
          <w:b/>
          <w:bCs/>
          <w:spacing w:val="1"/>
          <w:sz w:val="28"/>
          <w:szCs w:val="28"/>
          <w:u w:val="single"/>
          <w:lang w:val="uk-UA"/>
        </w:rPr>
        <w:t>:</w:t>
      </w:r>
    </w:p>
    <w:p w:rsidR="00B9290E" w:rsidRPr="0039022F" w:rsidRDefault="00FB25CD" w:rsidP="008940CC">
      <w:pPr>
        <w:pStyle w:val="ad"/>
        <w:shd w:val="clear" w:color="auto" w:fill="FFFFFF"/>
        <w:ind w:left="0" w:firstLine="567"/>
        <w:jc w:val="both"/>
        <w:rPr>
          <w:w w:val="100"/>
          <w:szCs w:val="28"/>
          <w:lang w:val="uk-UA"/>
        </w:rPr>
      </w:pPr>
      <w:r w:rsidRPr="0039022F">
        <w:rPr>
          <w:w w:val="100"/>
          <w:szCs w:val="28"/>
          <w:lang w:val="uk-UA"/>
        </w:rPr>
        <w:t>1. </w:t>
      </w:r>
      <w:r w:rsidR="00B9290E" w:rsidRPr="0039022F">
        <w:rPr>
          <w:w w:val="100"/>
          <w:szCs w:val="28"/>
          <w:lang w:val="uk-UA"/>
        </w:rPr>
        <w:t xml:space="preserve"> Затвердити Регламент роботи конкурсної комісії Департаменту сім’ї, молоді та спорту облдержадміністрації </w:t>
      </w:r>
      <w:r w:rsidR="00611F7C" w:rsidRPr="003A1AE4">
        <w:rPr>
          <w:w w:val="100"/>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r w:rsidR="00B9290E" w:rsidRPr="0039022F">
        <w:rPr>
          <w:w w:val="100"/>
          <w:szCs w:val="28"/>
          <w:lang w:val="uk-UA"/>
        </w:rPr>
        <w:t xml:space="preserve"> (додається).</w:t>
      </w:r>
    </w:p>
    <w:p w:rsidR="00606E4B" w:rsidRPr="0039022F" w:rsidRDefault="00606E4B" w:rsidP="008940CC">
      <w:pPr>
        <w:pStyle w:val="ad"/>
        <w:shd w:val="clear" w:color="auto" w:fill="FFFFFF"/>
        <w:ind w:left="0" w:firstLine="567"/>
        <w:jc w:val="both"/>
        <w:rPr>
          <w:w w:val="100"/>
          <w:szCs w:val="28"/>
          <w:lang w:val="uk-UA"/>
        </w:rPr>
      </w:pPr>
      <w:r w:rsidRPr="0039022F">
        <w:rPr>
          <w:w w:val="100"/>
          <w:szCs w:val="28"/>
          <w:lang w:val="uk-UA"/>
        </w:rPr>
        <w:t>2. </w:t>
      </w:r>
      <w:r w:rsidR="00B9290E" w:rsidRPr="0039022F">
        <w:rPr>
          <w:w w:val="100"/>
          <w:szCs w:val="28"/>
          <w:lang w:val="uk-UA"/>
        </w:rPr>
        <w:t xml:space="preserve"> </w:t>
      </w:r>
      <w:r w:rsidRPr="0039022F">
        <w:rPr>
          <w:b/>
          <w:w w:val="100"/>
          <w:szCs w:val="28"/>
          <w:lang w:val="uk-UA"/>
        </w:rPr>
        <w:t>Допустити д</w:t>
      </w:r>
      <w:r w:rsidR="00B9290E" w:rsidRPr="0039022F">
        <w:rPr>
          <w:b/>
          <w:w w:val="100"/>
          <w:szCs w:val="28"/>
          <w:lang w:val="uk-UA"/>
        </w:rPr>
        <w:t xml:space="preserve">о участі </w:t>
      </w:r>
      <w:r w:rsidRPr="0039022F">
        <w:rPr>
          <w:b/>
          <w:w w:val="100"/>
          <w:szCs w:val="28"/>
          <w:lang w:val="uk-UA"/>
        </w:rPr>
        <w:t xml:space="preserve">у конкурсі </w:t>
      </w:r>
      <w:r w:rsidR="00611F7C">
        <w:rPr>
          <w:b/>
          <w:w w:val="100"/>
          <w:szCs w:val="28"/>
          <w:lang w:val="uk-UA"/>
        </w:rPr>
        <w:t>10</w:t>
      </w:r>
      <w:r w:rsidRPr="0039022F">
        <w:rPr>
          <w:b/>
          <w:w w:val="100"/>
          <w:szCs w:val="28"/>
          <w:lang w:val="uk-UA"/>
        </w:rPr>
        <w:t xml:space="preserve"> конкурсних пропозицій, а сам</w:t>
      </w:r>
      <w:r w:rsidR="00D15CCE" w:rsidRPr="0039022F">
        <w:rPr>
          <w:b/>
          <w:w w:val="100"/>
          <w:szCs w:val="28"/>
          <w:lang w:val="uk-UA"/>
        </w:rPr>
        <w:t>е</w:t>
      </w:r>
      <w:r w:rsidRPr="0039022F">
        <w:rPr>
          <w:b/>
          <w:w w:val="100"/>
          <w:szCs w:val="28"/>
          <w:lang w:val="uk-UA"/>
        </w:rPr>
        <w:t>:</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w:t>
      </w:r>
      <w:r w:rsidRPr="00611F7C">
        <w:rPr>
          <w:bCs/>
          <w:color w:val="000000"/>
          <w:spacing w:val="1"/>
          <w:sz w:val="28"/>
          <w:szCs w:val="28"/>
          <w:lang w:val="uk-UA"/>
        </w:rPr>
        <w:t xml:space="preserve"> </w:t>
      </w:r>
      <w:r>
        <w:rPr>
          <w:bCs/>
          <w:color w:val="000000"/>
          <w:spacing w:val="1"/>
          <w:sz w:val="28"/>
          <w:szCs w:val="28"/>
          <w:lang w:val="uk-UA"/>
        </w:rPr>
        <w:t>п</w:t>
      </w:r>
      <w:r w:rsidRPr="00611F7C">
        <w:rPr>
          <w:bCs/>
          <w:color w:val="000000"/>
          <w:spacing w:val="1"/>
          <w:sz w:val="28"/>
          <w:szCs w:val="28"/>
          <w:lang w:val="uk-UA"/>
        </w:rPr>
        <w:t xml:space="preserve">роект «Молодіжний спортивно-патріотичний табір «Січ», </w:t>
      </w:r>
      <w:proofErr w:type="spellStart"/>
      <w:r w:rsidRPr="00611F7C">
        <w:rPr>
          <w:bCs/>
          <w:color w:val="000000"/>
          <w:spacing w:val="1"/>
          <w:sz w:val="28"/>
          <w:szCs w:val="28"/>
          <w:lang w:val="uk-UA"/>
        </w:rPr>
        <w:t>Сосницька</w:t>
      </w:r>
      <w:proofErr w:type="spellEnd"/>
      <w:r w:rsidRPr="00611F7C">
        <w:rPr>
          <w:bCs/>
          <w:color w:val="000000"/>
          <w:spacing w:val="1"/>
          <w:sz w:val="28"/>
          <w:szCs w:val="28"/>
          <w:lang w:val="uk-UA"/>
        </w:rPr>
        <w:t xml:space="preserve"> районна молодіжна громадська орг</w:t>
      </w:r>
      <w:r>
        <w:rPr>
          <w:bCs/>
          <w:color w:val="000000"/>
          <w:spacing w:val="1"/>
          <w:sz w:val="28"/>
          <w:szCs w:val="28"/>
          <w:lang w:val="uk-UA"/>
        </w:rPr>
        <w:t>анізація Спортивний клуб «Анти»;</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 з</w:t>
      </w:r>
      <w:r w:rsidRPr="00611F7C">
        <w:rPr>
          <w:bCs/>
          <w:color w:val="000000"/>
          <w:spacing w:val="1"/>
          <w:sz w:val="28"/>
          <w:szCs w:val="28"/>
          <w:lang w:val="uk-UA"/>
        </w:rPr>
        <w:t>ахід «Пам’ять міцніє зв’язком поколінь», Чернігівська міська громадська організація «Чернігівська Фе</w:t>
      </w:r>
      <w:r>
        <w:rPr>
          <w:bCs/>
          <w:color w:val="000000"/>
          <w:spacing w:val="1"/>
          <w:sz w:val="28"/>
          <w:szCs w:val="28"/>
          <w:lang w:val="uk-UA"/>
        </w:rPr>
        <w:t>дерація історичного фехтування»;</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 п</w:t>
      </w:r>
      <w:r w:rsidRPr="00611F7C">
        <w:rPr>
          <w:bCs/>
          <w:color w:val="000000"/>
          <w:spacing w:val="1"/>
          <w:sz w:val="28"/>
          <w:szCs w:val="28"/>
          <w:lang w:val="uk-UA"/>
        </w:rPr>
        <w:t xml:space="preserve">роект «Моя країна – Україна, Чернігівщина – її північний кордон», Громадська організація «Українська асоціація фахівців з подолання наслідків </w:t>
      </w:r>
      <w:proofErr w:type="spellStart"/>
      <w:r w:rsidRPr="00611F7C">
        <w:rPr>
          <w:bCs/>
          <w:color w:val="000000"/>
          <w:spacing w:val="1"/>
          <w:sz w:val="28"/>
          <w:szCs w:val="28"/>
          <w:lang w:val="uk-UA"/>
        </w:rPr>
        <w:t>психотравмуючих</w:t>
      </w:r>
      <w:proofErr w:type="spellEnd"/>
      <w:r w:rsidRPr="00611F7C">
        <w:rPr>
          <w:bCs/>
          <w:color w:val="000000"/>
          <w:spacing w:val="1"/>
          <w:sz w:val="28"/>
          <w:szCs w:val="28"/>
          <w:lang w:val="uk-UA"/>
        </w:rPr>
        <w:t xml:space="preserve"> подій»</w:t>
      </w:r>
      <w:r>
        <w:rPr>
          <w:bCs/>
          <w:color w:val="000000"/>
          <w:spacing w:val="1"/>
          <w:sz w:val="28"/>
          <w:szCs w:val="28"/>
          <w:lang w:val="uk-UA"/>
        </w:rPr>
        <w:t>;</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w:t>
      </w:r>
      <w:r w:rsidRPr="00611F7C">
        <w:rPr>
          <w:bCs/>
          <w:color w:val="000000"/>
          <w:spacing w:val="1"/>
          <w:sz w:val="28"/>
          <w:szCs w:val="28"/>
          <w:lang w:val="uk-UA"/>
        </w:rPr>
        <w:t xml:space="preserve"> </w:t>
      </w:r>
      <w:r>
        <w:rPr>
          <w:bCs/>
          <w:color w:val="000000"/>
          <w:spacing w:val="1"/>
          <w:sz w:val="28"/>
          <w:szCs w:val="28"/>
          <w:lang w:val="uk-UA"/>
        </w:rPr>
        <w:t>п</w:t>
      </w:r>
      <w:r w:rsidRPr="00611F7C">
        <w:rPr>
          <w:bCs/>
          <w:color w:val="000000"/>
          <w:spacing w:val="1"/>
          <w:sz w:val="28"/>
          <w:szCs w:val="28"/>
          <w:lang w:val="uk-UA"/>
        </w:rPr>
        <w:t>роект «Патріотичний фото проект», Громадська організація</w:t>
      </w:r>
      <w:r>
        <w:rPr>
          <w:bCs/>
          <w:color w:val="000000"/>
          <w:spacing w:val="1"/>
          <w:sz w:val="28"/>
          <w:szCs w:val="28"/>
          <w:lang w:val="uk-UA"/>
        </w:rPr>
        <w:t xml:space="preserve"> «Українська Асоціація Матерів»;</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w:t>
      </w:r>
      <w:r w:rsidRPr="00611F7C">
        <w:rPr>
          <w:bCs/>
          <w:color w:val="000000"/>
          <w:spacing w:val="1"/>
          <w:sz w:val="28"/>
          <w:szCs w:val="28"/>
          <w:lang w:val="uk-UA"/>
        </w:rPr>
        <w:t xml:space="preserve"> </w:t>
      </w:r>
      <w:r>
        <w:rPr>
          <w:bCs/>
          <w:color w:val="000000"/>
          <w:spacing w:val="1"/>
          <w:sz w:val="28"/>
          <w:szCs w:val="28"/>
          <w:lang w:val="uk-UA"/>
        </w:rPr>
        <w:t>п</w:t>
      </w:r>
      <w:r w:rsidRPr="00611F7C">
        <w:rPr>
          <w:bCs/>
          <w:color w:val="000000"/>
          <w:spacing w:val="1"/>
          <w:sz w:val="28"/>
          <w:szCs w:val="28"/>
          <w:lang w:val="uk-UA"/>
        </w:rPr>
        <w:t>рограма «Медіа виставка-конкурс юнацького патріотичного малюнку» та «Твоя листівка для воїна», Міська громадська організація «Асоціація безпер</w:t>
      </w:r>
      <w:r>
        <w:rPr>
          <w:bCs/>
          <w:color w:val="000000"/>
          <w:spacing w:val="1"/>
          <w:sz w:val="28"/>
          <w:szCs w:val="28"/>
          <w:lang w:val="uk-UA"/>
        </w:rPr>
        <w:t>ервної фахової освіти «АТЕНЕУМ»;</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lastRenderedPageBreak/>
        <w:t>-</w:t>
      </w:r>
      <w:r w:rsidRPr="00611F7C">
        <w:rPr>
          <w:bCs/>
          <w:color w:val="000000"/>
          <w:spacing w:val="1"/>
          <w:sz w:val="28"/>
          <w:szCs w:val="28"/>
          <w:lang w:val="uk-UA"/>
        </w:rPr>
        <w:t xml:space="preserve"> </w:t>
      </w:r>
      <w:r>
        <w:rPr>
          <w:bCs/>
          <w:color w:val="000000"/>
          <w:spacing w:val="1"/>
          <w:sz w:val="28"/>
          <w:szCs w:val="28"/>
          <w:lang w:val="uk-UA"/>
        </w:rPr>
        <w:t>п</w:t>
      </w:r>
      <w:r w:rsidRPr="00611F7C">
        <w:rPr>
          <w:bCs/>
          <w:color w:val="000000"/>
          <w:spacing w:val="1"/>
          <w:sz w:val="28"/>
          <w:szCs w:val="28"/>
          <w:lang w:val="uk-UA"/>
        </w:rPr>
        <w:t>роект «Програма зниження темпів розповсюдження ВІЛ «В ім’я життя!», Чернігівське обласне відділення Всеукраїнської благодійної організації «Всеукраїнська Мереж</w:t>
      </w:r>
      <w:r>
        <w:rPr>
          <w:bCs/>
          <w:color w:val="000000"/>
          <w:spacing w:val="1"/>
          <w:sz w:val="28"/>
          <w:szCs w:val="28"/>
          <w:lang w:val="uk-UA"/>
        </w:rPr>
        <w:t>а людей, які живуть з ВІЛ/СНІД»;</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w:t>
      </w:r>
      <w:r w:rsidRPr="00611F7C">
        <w:rPr>
          <w:bCs/>
          <w:color w:val="000000"/>
          <w:spacing w:val="1"/>
          <w:sz w:val="28"/>
          <w:szCs w:val="28"/>
          <w:lang w:val="uk-UA"/>
        </w:rPr>
        <w:t xml:space="preserve"> </w:t>
      </w:r>
      <w:r>
        <w:rPr>
          <w:bCs/>
          <w:color w:val="000000"/>
          <w:spacing w:val="1"/>
          <w:sz w:val="28"/>
          <w:szCs w:val="28"/>
          <w:lang w:val="uk-UA"/>
        </w:rPr>
        <w:t>п</w:t>
      </w:r>
      <w:r w:rsidRPr="00611F7C">
        <w:rPr>
          <w:bCs/>
          <w:color w:val="000000"/>
          <w:spacing w:val="1"/>
          <w:sz w:val="28"/>
          <w:szCs w:val="28"/>
          <w:lang w:val="uk-UA"/>
        </w:rPr>
        <w:t>роект «Екологічний погляд у майбутнє», Громадська організація «М</w:t>
      </w:r>
      <w:r>
        <w:rPr>
          <w:bCs/>
          <w:color w:val="000000"/>
          <w:spacing w:val="1"/>
          <w:sz w:val="28"/>
          <w:szCs w:val="28"/>
          <w:lang w:val="uk-UA"/>
        </w:rPr>
        <w:t>іський молодіжний центр «Жменя»;</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w:t>
      </w:r>
      <w:r w:rsidRPr="00611F7C">
        <w:rPr>
          <w:bCs/>
          <w:color w:val="000000"/>
          <w:spacing w:val="1"/>
          <w:sz w:val="28"/>
          <w:szCs w:val="28"/>
          <w:lang w:val="uk-UA"/>
        </w:rPr>
        <w:t xml:space="preserve"> </w:t>
      </w:r>
      <w:r>
        <w:rPr>
          <w:bCs/>
          <w:color w:val="000000"/>
          <w:spacing w:val="1"/>
          <w:sz w:val="28"/>
          <w:szCs w:val="28"/>
          <w:lang w:val="uk-UA"/>
        </w:rPr>
        <w:t>з</w:t>
      </w:r>
      <w:r w:rsidRPr="00611F7C">
        <w:rPr>
          <w:bCs/>
          <w:color w:val="000000"/>
          <w:spacing w:val="1"/>
          <w:sz w:val="28"/>
          <w:szCs w:val="28"/>
          <w:lang w:val="uk-UA"/>
        </w:rPr>
        <w:t>ахід «</w:t>
      </w:r>
      <w:proofErr w:type="spellStart"/>
      <w:r w:rsidRPr="00611F7C">
        <w:rPr>
          <w:bCs/>
          <w:color w:val="000000"/>
          <w:spacing w:val="1"/>
          <w:sz w:val="28"/>
          <w:szCs w:val="28"/>
          <w:lang w:val="uk-UA"/>
        </w:rPr>
        <w:t>Квест</w:t>
      </w:r>
      <w:proofErr w:type="spellEnd"/>
      <w:r w:rsidRPr="00611F7C">
        <w:rPr>
          <w:bCs/>
          <w:color w:val="000000"/>
          <w:spacing w:val="1"/>
          <w:sz w:val="28"/>
          <w:szCs w:val="28"/>
          <w:lang w:val="uk-UA"/>
        </w:rPr>
        <w:t xml:space="preserve"> «Чернігів – місто легенд», Громадська організація «Українська Асоціація Матерів»</w:t>
      </w:r>
      <w:r>
        <w:rPr>
          <w:bCs/>
          <w:color w:val="000000"/>
          <w:spacing w:val="1"/>
          <w:sz w:val="28"/>
          <w:szCs w:val="28"/>
          <w:lang w:val="uk-UA"/>
        </w:rPr>
        <w:t>;</w:t>
      </w:r>
    </w:p>
    <w:p w:rsidR="00611F7C" w:rsidRPr="00611F7C"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w:t>
      </w:r>
      <w:r w:rsidRPr="00611F7C">
        <w:rPr>
          <w:bCs/>
          <w:color w:val="000000"/>
          <w:spacing w:val="1"/>
          <w:sz w:val="28"/>
          <w:szCs w:val="28"/>
          <w:lang w:val="uk-UA"/>
        </w:rPr>
        <w:t xml:space="preserve"> </w:t>
      </w:r>
      <w:r>
        <w:rPr>
          <w:bCs/>
          <w:color w:val="000000"/>
          <w:spacing w:val="1"/>
          <w:sz w:val="28"/>
          <w:szCs w:val="28"/>
          <w:lang w:val="uk-UA"/>
        </w:rPr>
        <w:t>п</w:t>
      </w:r>
      <w:r w:rsidRPr="00611F7C">
        <w:rPr>
          <w:bCs/>
          <w:color w:val="000000"/>
          <w:spacing w:val="1"/>
          <w:sz w:val="28"/>
          <w:szCs w:val="28"/>
          <w:lang w:val="uk-UA"/>
        </w:rPr>
        <w:t xml:space="preserve">роект «Профілактика негативних явищ у молодіжному середовищі </w:t>
      </w:r>
      <w:proofErr w:type="spellStart"/>
      <w:r w:rsidRPr="00611F7C">
        <w:rPr>
          <w:bCs/>
          <w:color w:val="000000"/>
          <w:spacing w:val="1"/>
          <w:sz w:val="28"/>
          <w:szCs w:val="28"/>
          <w:lang w:val="uk-UA"/>
        </w:rPr>
        <w:t>Сосницького</w:t>
      </w:r>
      <w:proofErr w:type="spellEnd"/>
      <w:r w:rsidRPr="00611F7C">
        <w:rPr>
          <w:bCs/>
          <w:color w:val="000000"/>
          <w:spacing w:val="1"/>
          <w:sz w:val="28"/>
          <w:szCs w:val="28"/>
          <w:lang w:val="uk-UA"/>
        </w:rPr>
        <w:t xml:space="preserve"> району», Громадська організації «Чернігівський громадський комітет захисту пр</w:t>
      </w:r>
      <w:r>
        <w:rPr>
          <w:bCs/>
          <w:color w:val="000000"/>
          <w:spacing w:val="1"/>
          <w:sz w:val="28"/>
          <w:szCs w:val="28"/>
          <w:lang w:val="uk-UA"/>
        </w:rPr>
        <w:t xml:space="preserve">ав людини» у </w:t>
      </w:r>
      <w:proofErr w:type="spellStart"/>
      <w:r>
        <w:rPr>
          <w:bCs/>
          <w:color w:val="000000"/>
          <w:spacing w:val="1"/>
          <w:sz w:val="28"/>
          <w:szCs w:val="28"/>
          <w:lang w:val="uk-UA"/>
        </w:rPr>
        <w:t>Сосницькому</w:t>
      </w:r>
      <w:proofErr w:type="spellEnd"/>
      <w:r>
        <w:rPr>
          <w:bCs/>
          <w:color w:val="000000"/>
          <w:spacing w:val="1"/>
          <w:sz w:val="28"/>
          <w:szCs w:val="28"/>
          <w:lang w:val="uk-UA"/>
        </w:rPr>
        <w:t xml:space="preserve"> районі;</w:t>
      </w:r>
    </w:p>
    <w:p w:rsidR="00606E4B" w:rsidRPr="0039022F" w:rsidRDefault="00611F7C" w:rsidP="00611F7C">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w:t>
      </w:r>
      <w:r w:rsidRPr="00611F7C">
        <w:rPr>
          <w:bCs/>
          <w:color w:val="000000"/>
          <w:spacing w:val="1"/>
          <w:sz w:val="28"/>
          <w:szCs w:val="28"/>
          <w:lang w:val="uk-UA"/>
        </w:rPr>
        <w:t xml:space="preserve"> </w:t>
      </w:r>
      <w:r>
        <w:rPr>
          <w:bCs/>
          <w:color w:val="000000"/>
          <w:spacing w:val="1"/>
          <w:sz w:val="28"/>
          <w:szCs w:val="28"/>
          <w:lang w:val="uk-UA"/>
        </w:rPr>
        <w:t>п</w:t>
      </w:r>
      <w:r w:rsidRPr="00611F7C">
        <w:rPr>
          <w:bCs/>
          <w:color w:val="000000"/>
          <w:spacing w:val="1"/>
          <w:sz w:val="28"/>
          <w:szCs w:val="28"/>
          <w:lang w:val="uk-UA"/>
        </w:rPr>
        <w:t>роект «Поінформованість та саморозвиток – шлях</w:t>
      </w:r>
      <w:r w:rsidR="005548C0">
        <w:rPr>
          <w:bCs/>
          <w:color w:val="000000"/>
          <w:spacing w:val="1"/>
          <w:sz w:val="28"/>
          <w:szCs w:val="28"/>
          <w:lang w:val="uk-UA"/>
        </w:rPr>
        <w:t xml:space="preserve"> до успішного працевлаштування», </w:t>
      </w:r>
      <w:r w:rsidR="005548C0" w:rsidRPr="005548C0">
        <w:rPr>
          <w:bCs/>
          <w:color w:val="000000"/>
          <w:spacing w:val="1"/>
          <w:sz w:val="28"/>
          <w:szCs w:val="28"/>
          <w:lang w:val="uk-UA"/>
        </w:rPr>
        <w:t>Чернігівська обласна молодіжна організація «Світанок».</w:t>
      </w:r>
    </w:p>
    <w:p w:rsidR="00D75151" w:rsidRDefault="00606E4B" w:rsidP="008940CC">
      <w:pPr>
        <w:pStyle w:val="ad"/>
        <w:shd w:val="clear" w:color="auto" w:fill="FFFFFF"/>
        <w:ind w:left="0" w:firstLine="567"/>
        <w:jc w:val="both"/>
        <w:rPr>
          <w:w w:val="100"/>
          <w:szCs w:val="28"/>
          <w:lang w:val="uk-UA"/>
        </w:rPr>
      </w:pPr>
      <w:r w:rsidRPr="0039022F">
        <w:rPr>
          <w:w w:val="100"/>
          <w:szCs w:val="28"/>
          <w:lang w:val="uk-UA"/>
        </w:rPr>
        <w:t>3. </w:t>
      </w:r>
      <w:r w:rsidR="00D75151" w:rsidRPr="00D75151">
        <w:rPr>
          <w:w w:val="100"/>
          <w:szCs w:val="28"/>
          <w:lang w:val="uk-UA"/>
        </w:rPr>
        <w:t>Не допустити до участі у другому етапі конкурсу</w:t>
      </w:r>
      <w:r w:rsidR="00D75151">
        <w:rPr>
          <w:w w:val="100"/>
          <w:szCs w:val="28"/>
          <w:lang w:val="uk-UA"/>
        </w:rPr>
        <w:t xml:space="preserve"> 3 </w:t>
      </w:r>
      <w:r w:rsidR="00D75151" w:rsidRPr="00D75151">
        <w:rPr>
          <w:w w:val="100"/>
          <w:szCs w:val="28"/>
          <w:lang w:val="uk-UA"/>
        </w:rPr>
        <w:t>конкурсн</w:t>
      </w:r>
      <w:r w:rsidR="00D75151">
        <w:rPr>
          <w:w w:val="100"/>
          <w:szCs w:val="28"/>
          <w:lang w:val="uk-UA"/>
        </w:rPr>
        <w:t>і</w:t>
      </w:r>
      <w:r w:rsidR="00D75151" w:rsidRPr="00D75151">
        <w:rPr>
          <w:w w:val="100"/>
          <w:szCs w:val="28"/>
          <w:lang w:val="uk-UA"/>
        </w:rPr>
        <w:t xml:space="preserve"> пропозиці</w:t>
      </w:r>
      <w:r w:rsidR="00D75151">
        <w:rPr>
          <w:w w:val="100"/>
          <w:szCs w:val="28"/>
          <w:lang w:val="uk-UA"/>
        </w:rPr>
        <w:t xml:space="preserve">ї, як такі, що </w:t>
      </w:r>
      <w:r w:rsidR="00D75151" w:rsidRPr="00D75151">
        <w:rPr>
          <w:w w:val="100"/>
          <w:szCs w:val="28"/>
          <w:lang w:val="uk-UA"/>
        </w:rPr>
        <w:t>не відповіда</w:t>
      </w:r>
      <w:r w:rsidR="00D75151">
        <w:rPr>
          <w:w w:val="100"/>
          <w:szCs w:val="28"/>
          <w:lang w:val="uk-UA"/>
        </w:rPr>
        <w:t>ють</w:t>
      </w:r>
      <w:r w:rsidR="00D75151" w:rsidRPr="00D75151">
        <w:rPr>
          <w:w w:val="100"/>
          <w:szCs w:val="28"/>
          <w:lang w:val="uk-UA"/>
        </w:rPr>
        <w:t xml:space="preserve"> обласному рівню виконання</w:t>
      </w:r>
      <w:r w:rsidR="00D75151">
        <w:rPr>
          <w:w w:val="100"/>
          <w:szCs w:val="28"/>
          <w:lang w:val="uk-UA"/>
        </w:rPr>
        <w:t>, а саме:</w:t>
      </w:r>
    </w:p>
    <w:p w:rsidR="00D75151" w:rsidRDefault="00D75151" w:rsidP="008940CC">
      <w:pPr>
        <w:pStyle w:val="ad"/>
        <w:shd w:val="clear" w:color="auto" w:fill="FFFFFF"/>
        <w:ind w:left="0" w:firstLine="567"/>
        <w:jc w:val="both"/>
        <w:rPr>
          <w:w w:val="100"/>
          <w:szCs w:val="28"/>
          <w:lang w:val="uk-UA"/>
        </w:rPr>
      </w:pPr>
      <w:r>
        <w:rPr>
          <w:w w:val="100"/>
          <w:szCs w:val="28"/>
          <w:lang w:val="uk-UA"/>
        </w:rPr>
        <w:t xml:space="preserve">1) </w:t>
      </w:r>
      <w:r w:rsidRPr="00D75151">
        <w:rPr>
          <w:w w:val="100"/>
          <w:szCs w:val="28"/>
          <w:lang w:val="uk-UA"/>
        </w:rPr>
        <w:t>Захід «</w:t>
      </w:r>
      <w:proofErr w:type="spellStart"/>
      <w:r w:rsidRPr="00D75151">
        <w:rPr>
          <w:w w:val="100"/>
          <w:szCs w:val="28"/>
          <w:lang w:val="uk-UA"/>
        </w:rPr>
        <w:t>Квест</w:t>
      </w:r>
      <w:proofErr w:type="spellEnd"/>
      <w:r w:rsidRPr="00D75151">
        <w:rPr>
          <w:w w:val="100"/>
          <w:szCs w:val="28"/>
          <w:lang w:val="uk-UA"/>
        </w:rPr>
        <w:t xml:space="preserve"> «Чернігів – місто легенд», Громадська організація «Українська Асоціація Матерів»</w:t>
      </w:r>
      <w:r w:rsidR="00295558">
        <w:rPr>
          <w:w w:val="100"/>
          <w:szCs w:val="28"/>
          <w:lang w:val="uk-UA"/>
        </w:rPr>
        <w:t>;</w:t>
      </w:r>
    </w:p>
    <w:p w:rsidR="00295558" w:rsidRDefault="00295558" w:rsidP="008940CC">
      <w:pPr>
        <w:pStyle w:val="ad"/>
        <w:shd w:val="clear" w:color="auto" w:fill="FFFFFF"/>
        <w:ind w:left="0" w:firstLine="567"/>
        <w:jc w:val="both"/>
        <w:rPr>
          <w:w w:val="100"/>
          <w:szCs w:val="28"/>
          <w:lang w:val="uk-UA"/>
        </w:rPr>
      </w:pPr>
      <w:r>
        <w:rPr>
          <w:w w:val="100"/>
          <w:szCs w:val="28"/>
          <w:lang w:val="uk-UA"/>
        </w:rPr>
        <w:t xml:space="preserve">2) </w:t>
      </w:r>
      <w:r w:rsidRPr="00295558">
        <w:rPr>
          <w:w w:val="100"/>
          <w:szCs w:val="28"/>
          <w:lang w:val="uk-UA"/>
        </w:rPr>
        <w:t xml:space="preserve">Проект «Профілактика негативних явищ у молодіжному середовищі </w:t>
      </w:r>
      <w:proofErr w:type="spellStart"/>
      <w:r w:rsidRPr="00295558">
        <w:rPr>
          <w:w w:val="100"/>
          <w:szCs w:val="28"/>
          <w:lang w:val="uk-UA"/>
        </w:rPr>
        <w:t>Сосницького</w:t>
      </w:r>
      <w:proofErr w:type="spellEnd"/>
      <w:r w:rsidRPr="00295558">
        <w:rPr>
          <w:w w:val="100"/>
          <w:szCs w:val="28"/>
          <w:lang w:val="uk-UA"/>
        </w:rPr>
        <w:t xml:space="preserve"> району», Громадська організації «Чернігівський громадський комітет захисту прав людини» у </w:t>
      </w:r>
      <w:proofErr w:type="spellStart"/>
      <w:r w:rsidRPr="00295558">
        <w:rPr>
          <w:w w:val="100"/>
          <w:szCs w:val="28"/>
          <w:lang w:val="uk-UA"/>
        </w:rPr>
        <w:t>Сосницькому</w:t>
      </w:r>
      <w:proofErr w:type="spellEnd"/>
      <w:r w:rsidRPr="00295558">
        <w:rPr>
          <w:w w:val="100"/>
          <w:szCs w:val="28"/>
          <w:lang w:val="uk-UA"/>
        </w:rPr>
        <w:t xml:space="preserve"> районі</w:t>
      </w:r>
      <w:r>
        <w:rPr>
          <w:w w:val="100"/>
          <w:szCs w:val="28"/>
          <w:lang w:val="uk-UA"/>
        </w:rPr>
        <w:t>;</w:t>
      </w:r>
    </w:p>
    <w:p w:rsidR="00295558" w:rsidRDefault="00295558" w:rsidP="008940CC">
      <w:pPr>
        <w:pStyle w:val="ad"/>
        <w:shd w:val="clear" w:color="auto" w:fill="FFFFFF"/>
        <w:ind w:left="0" w:firstLine="567"/>
        <w:jc w:val="both"/>
        <w:rPr>
          <w:w w:val="100"/>
          <w:szCs w:val="28"/>
          <w:lang w:val="uk-UA"/>
        </w:rPr>
      </w:pPr>
      <w:r>
        <w:rPr>
          <w:w w:val="100"/>
          <w:szCs w:val="28"/>
          <w:lang w:val="uk-UA"/>
        </w:rPr>
        <w:t xml:space="preserve">3) </w:t>
      </w:r>
      <w:r w:rsidRPr="00295558">
        <w:rPr>
          <w:w w:val="100"/>
          <w:szCs w:val="28"/>
          <w:lang w:val="uk-UA"/>
        </w:rPr>
        <w:t>Проект «Поінформованість та саморозвиток – шлях до успішного працевлаштування», Чернігівська обласна молодіжна організація «Світанок»</w:t>
      </w:r>
      <w:r>
        <w:rPr>
          <w:w w:val="100"/>
          <w:szCs w:val="28"/>
          <w:lang w:val="uk-UA"/>
        </w:rPr>
        <w:t>.</w:t>
      </w:r>
    </w:p>
    <w:p w:rsidR="00D75151" w:rsidRDefault="00D75151" w:rsidP="008940CC">
      <w:pPr>
        <w:pStyle w:val="ad"/>
        <w:shd w:val="clear" w:color="auto" w:fill="FFFFFF"/>
        <w:ind w:left="0" w:firstLine="567"/>
        <w:jc w:val="both"/>
        <w:rPr>
          <w:w w:val="100"/>
          <w:szCs w:val="28"/>
          <w:lang w:val="uk-UA"/>
        </w:rPr>
      </w:pPr>
      <w:r>
        <w:rPr>
          <w:w w:val="100"/>
          <w:szCs w:val="28"/>
          <w:lang w:val="uk-UA"/>
        </w:rPr>
        <w:t xml:space="preserve">4. </w:t>
      </w:r>
      <w:r w:rsidRPr="00D75151">
        <w:rPr>
          <w:w w:val="100"/>
          <w:szCs w:val="28"/>
          <w:lang w:val="uk-UA"/>
        </w:rPr>
        <w:t xml:space="preserve">Допустити до другого етапу конкурсу </w:t>
      </w:r>
      <w:r>
        <w:rPr>
          <w:w w:val="100"/>
          <w:szCs w:val="28"/>
          <w:lang w:val="uk-UA"/>
        </w:rPr>
        <w:t>7</w:t>
      </w:r>
      <w:r w:rsidRPr="00D75151">
        <w:rPr>
          <w:w w:val="100"/>
          <w:szCs w:val="28"/>
          <w:lang w:val="uk-UA"/>
        </w:rPr>
        <w:t xml:space="preserve"> конкурсних пропозицій, зокрема,</w:t>
      </w:r>
    </w:p>
    <w:p w:rsidR="00295558" w:rsidRPr="00295558" w:rsidRDefault="00295558" w:rsidP="00295558">
      <w:pPr>
        <w:pStyle w:val="ad"/>
        <w:shd w:val="clear" w:color="auto" w:fill="FFFFFF"/>
        <w:ind w:left="0" w:firstLine="567"/>
        <w:jc w:val="both"/>
        <w:rPr>
          <w:w w:val="100"/>
          <w:szCs w:val="28"/>
          <w:lang w:val="uk-UA"/>
        </w:rPr>
      </w:pPr>
      <w:r w:rsidRPr="00295558">
        <w:rPr>
          <w:w w:val="100"/>
          <w:szCs w:val="28"/>
          <w:lang w:val="uk-UA"/>
        </w:rPr>
        <w:t xml:space="preserve">1) Проект «Молодіжний спортивно-патріотичний табір «Січ», </w:t>
      </w:r>
      <w:proofErr w:type="spellStart"/>
      <w:r w:rsidRPr="00295558">
        <w:rPr>
          <w:w w:val="100"/>
          <w:szCs w:val="28"/>
          <w:lang w:val="uk-UA"/>
        </w:rPr>
        <w:t>Сосницька</w:t>
      </w:r>
      <w:proofErr w:type="spellEnd"/>
      <w:r w:rsidRPr="00295558">
        <w:rPr>
          <w:w w:val="100"/>
          <w:szCs w:val="28"/>
          <w:lang w:val="uk-UA"/>
        </w:rPr>
        <w:t xml:space="preserve"> районна молодіжна громадська організація Спортивний клуб «Анти»</w:t>
      </w:r>
      <w:r>
        <w:rPr>
          <w:w w:val="100"/>
          <w:szCs w:val="28"/>
          <w:lang w:val="uk-UA"/>
        </w:rPr>
        <w:t>;</w:t>
      </w:r>
    </w:p>
    <w:p w:rsidR="00295558" w:rsidRPr="00295558" w:rsidRDefault="00295558" w:rsidP="00295558">
      <w:pPr>
        <w:pStyle w:val="ad"/>
        <w:shd w:val="clear" w:color="auto" w:fill="FFFFFF"/>
        <w:ind w:left="0" w:firstLine="567"/>
        <w:jc w:val="both"/>
        <w:rPr>
          <w:w w:val="100"/>
          <w:szCs w:val="28"/>
          <w:lang w:val="uk-UA"/>
        </w:rPr>
      </w:pPr>
      <w:r w:rsidRPr="00295558">
        <w:rPr>
          <w:w w:val="100"/>
          <w:szCs w:val="28"/>
          <w:lang w:val="uk-UA"/>
        </w:rPr>
        <w:t>2) Захід «Пам’ять міцніє зв’язком поколінь», Чернігівська міська громадська організація «Чернігівська Федерація історичного фехтування»</w:t>
      </w:r>
      <w:r>
        <w:rPr>
          <w:w w:val="100"/>
          <w:szCs w:val="28"/>
          <w:lang w:val="uk-UA"/>
        </w:rPr>
        <w:t>;</w:t>
      </w:r>
    </w:p>
    <w:p w:rsidR="00295558" w:rsidRPr="00295558" w:rsidRDefault="00295558" w:rsidP="00295558">
      <w:pPr>
        <w:pStyle w:val="ad"/>
        <w:shd w:val="clear" w:color="auto" w:fill="FFFFFF"/>
        <w:ind w:left="0" w:firstLine="567"/>
        <w:jc w:val="both"/>
        <w:rPr>
          <w:w w:val="100"/>
          <w:szCs w:val="28"/>
          <w:lang w:val="uk-UA"/>
        </w:rPr>
      </w:pPr>
      <w:r w:rsidRPr="00295558">
        <w:rPr>
          <w:w w:val="100"/>
          <w:szCs w:val="28"/>
          <w:lang w:val="uk-UA"/>
        </w:rPr>
        <w:t xml:space="preserve">3) Проект «Моя країна – Україна, Чернігівщина – її північний кордон», Громадська організація «Українська асоціація фахівців з подолання наслідків </w:t>
      </w:r>
      <w:proofErr w:type="spellStart"/>
      <w:r w:rsidRPr="00295558">
        <w:rPr>
          <w:w w:val="100"/>
          <w:szCs w:val="28"/>
          <w:lang w:val="uk-UA"/>
        </w:rPr>
        <w:t>психотравмуючих</w:t>
      </w:r>
      <w:proofErr w:type="spellEnd"/>
      <w:r w:rsidRPr="00295558">
        <w:rPr>
          <w:w w:val="100"/>
          <w:szCs w:val="28"/>
          <w:lang w:val="uk-UA"/>
        </w:rPr>
        <w:t xml:space="preserve"> подій»</w:t>
      </w:r>
      <w:r>
        <w:rPr>
          <w:w w:val="100"/>
          <w:szCs w:val="28"/>
          <w:lang w:val="uk-UA"/>
        </w:rPr>
        <w:t>;</w:t>
      </w:r>
    </w:p>
    <w:p w:rsidR="00295558" w:rsidRPr="00295558" w:rsidRDefault="00295558" w:rsidP="00295558">
      <w:pPr>
        <w:pStyle w:val="ad"/>
        <w:shd w:val="clear" w:color="auto" w:fill="FFFFFF"/>
        <w:ind w:left="0" w:firstLine="567"/>
        <w:jc w:val="both"/>
        <w:rPr>
          <w:w w:val="100"/>
          <w:szCs w:val="28"/>
          <w:lang w:val="uk-UA"/>
        </w:rPr>
      </w:pPr>
      <w:r w:rsidRPr="00295558">
        <w:rPr>
          <w:w w:val="100"/>
          <w:szCs w:val="28"/>
          <w:lang w:val="uk-UA"/>
        </w:rPr>
        <w:t>4) Проект «Патріотичний фото проект», Громадська організація «Українська Асоціація Матерів»</w:t>
      </w:r>
      <w:r>
        <w:rPr>
          <w:w w:val="100"/>
          <w:szCs w:val="28"/>
          <w:lang w:val="uk-UA"/>
        </w:rPr>
        <w:t>;</w:t>
      </w:r>
    </w:p>
    <w:p w:rsidR="00295558" w:rsidRPr="00295558" w:rsidRDefault="00295558" w:rsidP="00295558">
      <w:pPr>
        <w:pStyle w:val="ad"/>
        <w:shd w:val="clear" w:color="auto" w:fill="FFFFFF"/>
        <w:ind w:left="0" w:firstLine="567"/>
        <w:jc w:val="both"/>
        <w:rPr>
          <w:w w:val="100"/>
          <w:szCs w:val="28"/>
          <w:lang w:val="uk-UA"/>
        </w:rPr>
      </w:pPr>
      <w:r w:rsidRPr="00295558">
        <w:rPr>
          <w:w w:val="100"/>
          <w:szCs w:val="28"/>
          <w:lang w:val="uk-UA"/>
        </w:rPr>
        <w:t>5) Програма «Медіа виставка-конкурс юнацького патріотичного малюнку» та «Твоя листівка для воїна», Міська громадська організація «Асоціація безперервної фахової освіти «АТЕНЕУМ»</w:t>
      </w:r>
      <w:r>
        <w:rPr>
          <w:w w:val="100"/>
          <w:szCs w:val="28"/>
          <w:lang w:val="uk-UA"/>
        </w:rPr>
        <w:t>;</w:t>
      </w:r>
    </w:p>
    <w:p w:rsidR="00295558" w:rsidRPr="00295558" w:rsidRDefault="00295558" w:rsidP="00295558">
      <w:pPr>
        <w:pStyle w:val="ad"/>
        <w:shd w:val="clear" w:color="auto" w:fill="FFFFFF"/>
        <w:ind w:left="0" w:firstLine="567"/>
        <w:jc w:val="both"/>
        <w:rPr>
          <w:w w:val="100"/>
          <w:szCs w:val="28"/>
          <w:lang w:val="uk-UA"/>
        </w:rPr>
      </w:pPr>
      <w:r w:rsidRPr="00295558">
        <w:rPr>
          <w:w w:val="100"/>
          <w:szCs w:val="28"/>
          <w:lang w:val="uk-UA"/>
        </w:rPr>
        <w:t>6) Проект «Програма зниження темпів розповсюдження ВІЛ «В ім’я життя!», Чернігівське обласне відділення Всеукраїнської благодійної організації «Всеукраїнська Мереж</w:t>
      </w:r>
      <w:r>
        <w:rPr>
          <w:w w:val="100"/>
          <w:szCs w:val="28"/>
          <w:lang w:val="uk-UA"/>
        </w:rPr>
        <w:t>а людей, які живуть з ВІЛ/СНІД»;</w:t>
      </w:r>
    </w:p>
    <w:p w:rsidR="00295558" w:rsidRDefault="00295558" w:rsidP="00295558">
      <w:pPr>
        <w:pStyle w:val="ad"/>
        <w:shd w:val="clear" w:color="auto" w:fill="FFFFFF"/>
        <w:ind w:left="0" w:firstLine="567"/>
        <w:jc w:val="both"/>
        <w:rPr>
          <w:w w:val="100"/>
          <w:szCs w:val="28"/>
          <w:lang w:val="uk-UA"/>
        </w:rPr>
      </w:pPr>
      <w:r w:rsidRPr="00295558">
        <w:rPr>
          <w:w w:val="100"/>
          <w:szCs w:val="28"/>
          <w:lang w:val="uk-UA"/>
        </w:rPr>
        <w:t>7) Проект «Екологічний погляд у майбутнє», Громадська організація «Міський молодіжний центр «Жменя»</w:t>
      </w:r>
      <w:r>
        <w:rPr>
          <w:w w:val="100"/>
          <w:szCs w:val="28"/>
          <w:lang w:val="uk-UA"/>
        </w:rPr>
        <w:t>;</w:t>
      </w:r>
    </w:p>
    <w:p w:rsidR="000518E5" w:rsidRPr="0039022F" w:rsidRDefault="00D75151" w:rsidP="008940CC">
      <w:pPr>
        <w:pStyle w:val="ad"/>
        <w:shd w:val="clear" w:color="auto" w:fill="FFFFFF"/>
        <w:ind w:left="0" w:firstLine="567"/>
        <w:jc w:val="both"/>
        <w:rPr>
          <w:w w:val="100"/>
          <w:szCs w:val="28"/>
          <w:lang w:val="uk-UA"/>
        </w:rPr>
      </w:pPr>
      <w:r>
        <w:rPr>
          <w:w w:val="100"/>
          <w:szCs w:val="28"/>
          <w:lang w:val="uk-UA"/>
        </w:rPr>
        <w:t xml:space="preserve">5. </w:t>
      </w:r>
      <w:r w:rsidR="000518E5" w:rsidRPr="0039022F">
        <w:rPr>
          <w:w w:val="100"/>
          <w:szCs w:val="28"/>
          <w:lang w:val="uk-UA"/>
        </w:rPr>
        <w:t>Затвердити Порядок проведення відкритого захисту конкурсних пропозицій (додається).</w:t>
      </w:r>
    </w:p>
    <w:p w:rsidR="003E33E6" w:rsidRPr="0039022F" w:rsidRDefault="00D75151" w:rsidP="008940CC">
      <w:pPr>
        <w:pStyle w:val="ad"/>
        <w:shd w:val="clear" w:color="auto" w:fill="FFFFFF"/>
        <w:ind w:left="0" w:firstLine="567"/>
        <w:jc w:val="both"/>
        <w:rPr>
          <w:w w:val="100"/>
          <w:szCs w:val="28"/>
          <w:lang w:val="uk-UA"/>
        </w:rPr>
      </w:pPr>
      <w:r>
        <w:rPr>
          <w:w w:val="100"/>
          <w:szCs w:val="28"/>
          <w:lang w:val="uk-UA"/>
        </w:rPr>
        <w:t>6</w:t>
      </w:r>
      <w:r w:rsidR="000518E5" w:rsidRPr="0039022F">
        <w:rPr>
          <w:w w:val="100"/>
          <w:szCs w:val="28"/>
          <w:lang w:val="uk-UA"/>
        </w:rPr>
        <w:t>. </w:t>
      </w:r>
      <w:r w:rsidR="006E4246" w:rsidRPr="00D75151">
        <w:rPr>
          <w:color w:val="auto"/>
          <w:w w:val="100"/>
          <w:szCs w:val="28"/>
          <w:lang w:val="uk-UA"/>
        </w:rPr>
        <w:t xml:space="preserve">Провести </w:t>
      </w:r>
      <w:r w:rsidR="000518E5" w:rsidRPr="00D75151">
        <w:rPr>
          <w:color w:val="auto"/>
          <w:w w:val="100"/>
          <w:szCs w:val="28"/>
          <w:lang w:val="uk-UA"/>
        </w:rPr>
        <w:t>другий</w:t>
      </w:r>
      <w:r w:rsidR="006E4246" w:rsidRPr="0039022F">
        <w:rPr>
          <w:w w:val="100"/>
          <w:szCs w:val="28"/>
          <w:lang w:val="uk-UA"/>
        </w:rPr>
        <w:t xml:space="preserve"> та </w:t>
      </w:r>
      <w:r w:rsidR="000518E5" w:rsidRPr="0039022F">
        <w:rPr>
          <w:w w:val="100"/>
          <w:szCs w:val="28"/>
          <w:lang w:val="uk-UA"/>
        </w:rPr>
        <w:t>третій</w:t>
      </w:r>
      <w:r w:rsidR="006E4246" w:rsidRPr="0039022F">
        <w:rPr>
          <w:w w:val="100"/>
          <w:szCs w:val="28"/>
          <w:lang w:val="uk-UA"/>
        </w:rPr>
        <w:t xml:space="preserve"> етап</w:t>
      </w:r>
      <w:r w:rsidR="000518E5" w:rsidRPr="0039022F">
        <w:rPr>
          <w:w w:val="100"/>
          <w:szCs w:val="28"/>
          <w:lang w:val="uk-UA"/>
        </w:rPr>
        <w:t>и</w:t>
      </w:r>
      <w:r w:rsidR="006E4246" w:rsidRPr="0039022F">
        <w:rPr>
          <w:w w:val="100"/>
          <w:szCs w:val="28"/>
          <w:lang w:val="uk-UA"/>
        </w:rPr>
        <w:t xml:space="preserve"> конкурсу</w:t>
      </w:r>
      <w:r w:rsidR="000518E5" w:rsidRPr="0039022F">
        <w:rPr>
          <w:w w:val="100"/>
          <w:szCs w:val="28"/>
          <w:lang w:val="uk-UA"/>
        </w:rPr>
        <w:t xml:space="preserve"> (відкритих захист конкурсних пропозицій та їх індивідуальне оцінювання)</w:t>
      </w:r>
      <w:r w:rsidR="006E4246" w:rsidRPr="0039022F">
        <w:rPr>
          <w:w w:val="100"/>
          <w:szCs w:val="28"/>
          <w:lang w:val="uk-UA"/>
        </w:rPr>
        <w:t xml:space="preserve"> </w:t>
      </w:r>
      <w:r w:rsidR="006E4246" w:rsidRPr="00D75151">
        <w:rPr>
          <w:color w:val="auto"/>
          <w:w w:val="100"/>
          <w:szCs w:val="28"/>
          <w:lang w:val="uk-UA"/>
        </w:rPr>
        <w:t>1</w:t>
      </w:r>
      <w:r w:rsidRPr="00D75151">
        <w:rPr>
          <w:color w:val="auto"/>
          <w:w w:val="100"/>
          <w:szCs w:val="28"/>
          <w:lang w:val="uk-UA"/>
        </w:rPr>
        <w:t>0</w:t>
      </w:r>
      <w:r w:rsidR="000518E5" w:rsidRPr="00D75151">
        <w:rPr>
          <w:color w:val="auto"/>
          <w:w w:val="100"/>
          <w:szCs w:val="28"/>
          <w:lang w:val="uk-UA"/>
        </w:rPr>
        <w:t xml:space="preserve"> </w:t>
      </w:r>
      <w:r w:rsidR="005548C0" w:rsidRPr="00D75151">
        <w:rPr>
          <w:color w:val="auto"/>
          <w:w w:val="100"/>
          <w:szCs w:val="28"/>
          <w:lang w:val="uk-UA"/>
        </w:rPr>
        <w:t>квітня</w:t>
      </w:r>
      <w:r w:rsidR="000518E5" w:rsidRPr="0039022F">
        <w:rPr>
          <w:w w:val="100"/>
          <w:szCs w:val="28"/>
          <w:lang w:val="uk-UA"/>
        </w:rPr>
        <w:t xml:space="preserve"> </w:t>
      </w:r>
      <w:r w:rsidR="006E4246" w:rsidRPr="0039022F">
        <w:rPr>
          <w:w w:val="100"/>
          <w:szCs w:val="28"/>
          <w:lang w:val="uk-UA"/>
        </w:rPr>
        <w:t>2016</w:t>
      </w:r>
      <w:r w:rsidR="000518E5" w:rsidRPr="0039022F">
        <w:rPr>
          <w:w w:val="100"/>
          <w:szCs w:val="28"/>
          <w:lang w:val="uk-UA"/>
        </w:rPr>
        <w:t xml:space="preserve"> року</w:t>
      </w:r>
      <w:r w:rsidR="006E4246" w:rsidRPr="0039022F">
        <w:rPr>
          <w:w w:val="100"/>
          <w:szCs w:val="28"/>
          <w:lang w:val="uk-UA"/>
        </w:rPr>
        <w:t>, початок о 1</w:t>
      </w:r>
      <w:r w:rsidR="005548C0">
        <w:rPr>
          <w:w w:val="100"/>
          <w:szCs w:val="28"/>
          <w:lang w:val="uk-UA"/>
        </w:rPr>
        <w:t>0</w:t>
      </w:r>
      <w:r w:rsidR="006E4246" w:rsidRPr="0039022F">
        <w:rPr>
          <w:w w:val="100"/>
          <w:szCs w:val="28"/>
          <w:lang w:val="uk-UA"/>
        </w:rPr>
        <w:t>.00.</w:t>
      </w:r>
    </w:p>
    <w:p w:rsidR="000518E5" w:rsidRPr="0039022F" w:rsidRDefault="00D75151" w:rsidP="008940CC">
      <w:pPr>
        <w:pStyle w:val="ad"/>
        <w:shd w:val="clear" w:color="auto" w:fill="FFFFFF"/>
        <w:ind w:left="0" w:firstLine="567"/>
        <w:jc w:val="both"/>
        <w:rPr>
          <w:w w:val="100"/>
          <w:szCs w:val="28"/>
          <w:lang w:val="uk-UA"/>
        </w:rPr>
      </w:pPr>
      <w:r>
        <w:rPr>
          <w:w w:val="100"/>
          <w:szCs w:val="28"/>
          <w:lang w:val="uk-UA"/>
        </w:rPr>
        <w:t>7</w:t>
      </w:r>
      <w:r w:rsidR="000518E5" w:rsidRPr="0039022F">
        <w:rPr>
          <w:w w:val="100"/>
          <w:szCs w:val="28"/>
          <w:lang w:val="uk-UA"/>
        </w:rPr>
        <w:t>. </w:t>
      </w:r>
      <w:r w:rsidR="006F1117">
        <w:rPr>
          <w:w w:val="100"/>
          <w:szCs w:val="28"/>
          <w:lang w:val="uk-UA"/>
        </w:rPr>
        <w:t>Доручити с</w:t>
      </w:r>
      <w:r w:rsidR="000518E5" w:rsidRPr="0039022F">
        <w:rPr>
          <w:w w:val="100"/>
          <w:szCs w:val="28"/>
          <w:lang w:val="uk-UA"/>
        </w:rPr>
        <w:t>екретарю конкурсної комісії</w:t>
      </w:r>
      <w:r w:rsidR="00815490" w:rsidRPr="0039022F">
        <w:rPr>
          <w:w w:val="100"/>
          <w:szCs w:val="28"/>
          <w:lang w:val="uk-UA"/>
        </w:rPr>
        <w:t xml:space="preserve"> </w:t>
      </w:r>
      <w:proofErr w:type="spellStart"/>
      <w:r w:rsidR="005548C0">
        <w:rPr>
          <w:w w:val="100"/>
          <w:szCs w:val="28"/>
          <w:lang w:val="uk-UA"/>
        </w:rPr>
        <w:t>Лузан</w:t>
      </w:r>
      <w:proofErr w:type="spellEnd"/>
      <w:r w:rsidR="005548C0">
        <w:rPr>
          <w:w w:val="100"/>
          <w:szCs w:val="28"/>
          <w:lang w:val="uk-UA"/>
        </w:rPr>
        <w:t xml:space="preserve"> І.В</w:t>
      </w:r>
      <w:r w:rsidR="00815490" w:rsidRPr="0039022F">
        <w:rPr>
          <w:w w:val="100"/>
          <w:szCs w:val="28"/>
          <w:lang w:val="uk-UA"/>
        </w:rPr>
        <w:t>.:</w:t>
      </w:r>
    </w:p>
    <w:p w:rsidR="000518E5" w:rsidRPr="0039022F" w:rsidRDefault="00D75151" w:rsidP="008940CC">
      <w:pPr>
        <w:pStyle w:val="ad"/>
        <w:shd w:val="clear" w:color="auto" w:fill="FFFFFF"/>
        <w:ind w:left="0" w:firstLine="567"/>
        <w:jc w:val="both"/>
        <w:rPr>
          <w:w w:val="100"/>
          <w:szCs w:val="28"/>
          <w:lang w:val="uk-UA"/>
        </w:rPr>
      </w:pPr>
      <w:r>
        <w:rPr>
          <w:w w:val="100"/>
          <w:szCs w:val="28"/>
          <w:lang w:val="uk-UA"/>
        </w:rPr>
        <w:lastRenderedPageBreak/>
        <w:t>7</w:t>
      </w:r>
      <w:r w:rsidR="000518E5" w:rsidRPr="0039022F">
        <w:rPr>
          <w:w w:val="100"/>
          <w:szCs w:val="28"/>
          <w:lang w:val="uk-UA"/>
        </w:rPr>
        <w:t>.1.</w:t>
      </w:r>
      <w:r w:rsidR="002E139C">
        <w:rPr>
          <w:w w:val="100"/>
          <w:szCs w:val="28"/>
          <w:lang w:val="uk-UA"/>
        </w:rPr>
        <w:t xml:space="preserve"> </w:t>
      </w:r>
      <w:r w:rsidR="00815490" w:rsidRPr="0039022F">
        <w:rPr>
          <w:w w:val="100"/>
          <w:szCs w:val="28"/>
          <w:lang w:val="uk-UA"/>
        </w:rPr>
        <w:t>Забезпечити о</w:t>
      </w:r>
      <w:r w:rsidR="000518E5" w:rsidRPr="0039022F">
        <w:rPr>
          <w:w w:val="100"/>
          <w:szCs w:val="28"/>
          <w:lang w:val="uk-UA"/>
        </w:rPr>
        <w:t>прилюдн</w:t>
      </w:r>
      <w:r w:rsidR="00815490" w:rsidRPr="0039022F">
        <w:rPr>
          <w:w w:val="100"/>
          <w:szCs w:val="28"/>
          <w:lang w:val="uk-UA"/>
        </w:rPr>
        <w:t xml:space="preserve">ення протоколу першого засідання конкурсної комісії </w:t>
      </w:r>
      <w:r w:rsidR="000518E5" w:rsidRPr="0039022F">
        <w:rPr>
          <w:w w:val="100"/>
          <w:szCs w:val="28"/>
          <w:lang w:val="uk-UA"/>
        </w:rPr>
        <w:t>на</w:t>
      </w:r>
      <w:r w:rsidR="00815490" w:rsidRPr="0039022F">
        <w:rPr>
          <w:w w:val="100"/>
          <w:szCs w:val="28"/>
          <w:lang w:val="uk-UA"/>
        </w:rPr>
        <w:t xml:space="preserve"> офіційн</w:t>
      </w:r>
      <w:r w:rsidR="004A4DB0">
        <w:rPr>
          <w:w w:val="100"/>
          <w:szCs w:val="28"/>
          <w:lang w:val="uk-UA"/>
        </w:rPr>
        <w:t>ому</w:t>
      </w:r>
      <w:r w:rsidR="00815490" w:rsidRPr="0039022F">
        <w:rPr>
          <w:w w:val="100"/>
          <w:szCs w:val="28"/>
          <w:lang w:val="uk-UA"/>
        </w:rPr>
        <w:t xml:space="preserve"> сайт</w:t>
      </w:r>
      <w:r w:rsidR="004A4DB0">
        <w:rPr>
          <w:w w:val="100"/>
          <w:szCs w:val="28"/>
          <w:lang w:val="uk-UA"/>
        </w:rPr>
        <w:t>і</w:t>
      </w:r>
      <w:r w:rsidR="00815490" w:rsidRPr="0039022F">
        <w:rPr>
          <w:w w:val="100"/>
          <w:szCs w:val="28"/>
          <w:lang w:val="uk-UA"/>
        </w:rPr>
        <w:t xml:space="preserve"> </w:t>
      </w:r>
      <w:r w:rsidR="000518E5" w:rsidRPr="0039022F">
        <w:rPr>
          <w:w w:val="100"/>
          <w:szCs w:val="28"/>
          <w:lang w:val="uk-UA"/>
        </w:rPr>
        <w:t>Департаменту</w:t>
      </w:r>
      <w:r w:rsidR="00815490" w:rsidRPr="0039022F">
        <w:rPr>
          <w:w w:val="100"/>
          <w:szCs w:val="28"/>
          <w:lang w:val="uk-UA"/>
        </w:rPr>
        <w:t xml:space="preserve"> сім’ї, молоді та спорту облдержадміністрації.</w:t>
      </w:r>
    </w:p>
    <w:p w:rsidR="00815490" w:rsidRPr="0039022F" w:rsidRDefault="002E139C" w:rsidP="008940CC">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815490" w:rsidRPr="0039022F">
        <w:rPr>
          <w:w w:val="100"/>
          <w:szCs w:val="28"/>
          <w:lang w:val="uk-UA"/>
        </w:rPr>
        <w:t xml:space="preserve">До </w:t>
      </w:r>
      <w:r w:rsidR="004A4DB0">
        <w:rPr>
          <w:w w:val="100"/>
          <w:szCs w:val="28"/>
          <w:lang w:val="uk-UA"/>
        </w:rPr>
        <w:t>8</w:t>
      </w:r>
      <w:r w:rsidR="00815490" w:rsidRPr="0039022F">
        <w:rPr>
          <w:w w:val="100"/>
          <w:szCs w:val="28"/>
          <w:lang w:val="uk-UA"/>
        </w:rPr>
        <w:t xml:space="preserve"> </w:t>
      </w:r>
      <w:r w:rsidR="004A4DB0">
        <w:rPr>
          <w:w w:val="100"/>
          <w:szCs w:val="28"/>
          <w:lang w:val="uk-UA"/>
        </w:rPr>
        <w:t>квітня</w:t>
      </w:r>
      <w:r w:rsidR="00815490" w:rsidRPr="0039022F">
        <w:rPr>
          <w:w w:val="100"/>
          <w:szCs w:val="28"/>
          <w:lang w:val="uk-UA"/>
        </w:rPr>
        <w:t xml:space="preserve"> 2016 року</w:t>
      </w:r>
    </w:p>
    <w:p w:rsidR="00815490" w:rsidRPr="0039022F" w:rsidRDefault="00815490" w:rsidP="008940CC">
      <w:pPr>
        <w:pStyle w:val="ad"/>
        <w:shd w:val="clear" w:color="auto" w:fill="FFFFFF"/>
        <w:ind w:left="0" w:firstLine="567"/>
        <w:jc w:val="both"/>
        <w:rPr>
          <w:w w:val="100"/>
          <w:szCs w:val="28"/>
          <w:lang w:val="uk-UA"/>
        </w:rPr>
      </w:pPr>
    </w:p>
    <w:p w:rsidR="00815490" w:rsidRPr="0039022F" w:rsidRDefault="00D75151" w:rsidP="008940CC">
      <w:pPr>
        <w:pStyle w:val="ad"/>
        <w:shd w:val="clear" w:color="auto" w:fill="FFFFFF"/>
        <w:ind w:left="0" w:firstLine="567"/>
        <w:jc w:val="both"/>
        <w:rPr>
          <w:w w:val="100"/>
          <w:szCs w:val="28"/>
          <w:lang w:val="uk-UA"/>
        </w:rPr>
      </w:pPr>
      <w:r>
        <w:rPr>
          <w:w w:val="100"/>
          <w:szCs w:val="28"/>
          <w:lang w:val="uk-UA"/>
        </w:rPr>
        <w:t>7</w:t>
      </w:r>
      <w:r w:rsidR="00815490" w:rsidRPr="0039022F">
        <w:rPr>
          <w:w w:val="100"/>
          <w:szCs w:val="28"/>
          <w:lang w:val="uk-UA"/>
        </w:rPr>
        <w:t>.2. П</w:t>
      </w:r>
      <w:r w:rsidR="003E33E6" w:rsidRPr="0039022F">
        <w:rPr>
          <w:w w:val="100"/>
          <w:szCs w:val="28"/>
          <w:lang w:val="uk-UA"/>
        </w:rPr>
        <w:t xml:space="preserve">роінформувати </w:t>
      </w:r>
      <w:r w:rsidR="00815490" w:rsidRPr="0039022F">
        <w:rPr>
          <w:w w:val="100"/>
          <w:szCs w:val="28"/>
          <w:lang w:val="uk-UA"/>
        </w:rPr>
        <w:t>інститути громадянського суспільства, які подавали конкурсні пропозиції, про рішення конкурсної комісії</w:t>
      </w:r>
      <w:r w:rsidR="004A4DB0">
        <w:rPr>
          <w:w w:val="100"/>
          <w:szCs w:val="28"/>
          <w:lang w:val="uk-UA"/>
        </w:rPr>
        <w:t xml:space="preserve"> та </w:t>
      </w:r>
      <w:r w:rsidR="004A4DB0" w:rsidRPr="0039022F">
        <w:rPr>
          <w:w w:val="100"/>
          <w:szCs w:val="28"/>
          <w:lang w:val="uk-UA"/>
        </w:rPr>
        <w:t>про час, місце та порядок проведення відкритого захисту конкурсних пропозицій</w:t>
      </w:r>
      <w:r w:rsidR="00815490" w:rsidRPr="0039022F">
        <w:rPr>
          <w:w w:val="100"/>
          <w:szCs w:val="28"/>
          <w:lang w:val="uk-UA"/>
        </w:rPr>
        <w:t>.</w:t>
      </w:r>
    </w:p>
    <w:p w:rsidR="008E2A86" w:rsidRPr="0039022F" w:rsidRDefault="008E2A86" w:rsidP="008940CC">
      <w:pPr>
        <w:pStyle w:val="ad"/>
        <w:shd w:val="clear" w:color="auto" w:fill="FFFFFF"/>
        <w:ind w:left="0" w:firstLine="567"/>
        <w:jc w:val="both"/>
        <w:rPr>
          <w:w w:val="100"/>
          <w:szCs w:val="28"/>
          <w:lang w:val="uk-UA"/>
        </w:rPr>
      </w:pPr>
    </w:p>
    <w:p w:rsidR="00815490" w:rsidRDefault="002E139C" w:rsidP="008940CC">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4A4DB0" w:rsidRPr="0039022F">
        <w:rPr>
          <w:w w:val="100"/>
          <w:szCs w:val="28"/>
          <w:lang w:val="uk-UA"/>
        </w:rPr>
        <w:t xml:space="preserve">До </w:t>
      </w:r>
      <w:r w:rsidR="004A4DB0">
        <w:rPr>
          <w:w w:val="100"/>
          <w:szCs w:val="28"/>
          <w:lang w:val="uk-UA"/>
        </w:rPr>
        <w:t>8</w:t>
      </w:r>
      <w:r w:rsidR="004A4DB0" w:rsidRPr="0039022F">
        <w:rPr>
          <w:w w:val="100"/>
          <w:szCs w:val="28"/>
          <w:lang w:val="uk-UA"/>
        </w:rPr>
        <w:t xml:space="preserve"> </w:t>
      </w:r>
      <w:r w:rsidR="004A4DB0">
        <w:rPr>
          <w:w w:val="100"/>
          <w:szCs w:val="28"/>
          <w:lang w:val="uk-UA"/>
        </w:rPr>
        <w:t>квітня</w:t>
      </w:r>
      <w:r w:rsidR="004A4DB0" w:rsidRPr="0039022F">
        <w:rPr>
          <w:w w:val="100"/>
          <w:szCs w:val="28"/>
          <w:lang w:val="uk-UA"/>
        </w:rPr>
        <w:t xml:space="preserve"> 2016 року</w:t>
      </w:r>
    </w:p>
    <w:p w:rsidR="00776691" w:rsidRPr="0039022F" w:rsidRDefault="00776691" w:rsidP="008940CC">
      <w:pPr>
        <w:pStyle w:val="ad"/>
        <w:shd w:val="clear" w:color="auto" w:fill="FFFFFF"/>
        <w:ind w:left="0" w:firstLine="567"/>
        <w:jc w:val="both"/>
        <w:rPr>
          <w:w w:val="100"/>
          <w:szCs w:val="28"/>
          <w:lang w:val="uk-UA"/>
        </w:rPr>
      </w:pPr>
    </w:p>
    <w:p w:rsidR="003E33E6" w:rsidRPr="0039022F" w:rsidRDefault="00D75151" w:rsidP="008940CC">
      <w:pPr>
        <w:pStyle w:val="ad"/>
        <w:shd w:val="clear" w:color="auto" w:fill="FFFFFF"/>
        <w:ind w:left="0" w:firstLine="567"/>
        <w:jc w:val="both"/>
        <w:rPr>
          <w:w w:val="100"/>
          <w:szCs w:val="28"/>
          <w:lang w:val="uk-UA"/>
        </w:rPr>
      </w:pPr>
      <w:r>
        <w:rPr>
          <w:w w:val="100"/>
          <w:szCs w:val="28"/>
          <w:lang w:val="uk-UA"/>
        </w:rPr>
        <w:t>7</w:t>
      </w:r>
      <w:r w:rsidR="008A6D79" w:rsidRPr="0039022F">
        <w:rPr>
          <w:w w:val="100"/>
          <w:szCs w:val="28"/>
          <w:lang w:val="uk-UA"/>
        </w:rPr>
        <w:t>.</w:t>
      </w:r>
      <w:r w:rsidR="004A4DB0">
        <w:rPr>
          <w:w w:val="100"/>
          <w:szCs w:val="28"/>
          <w:lang w:val="uk-UA"/>
        </w:rPr>
        <w:t>3</w:t>
      </w:r>
      <w:r w:rsidR="008A6D79" w:rsidRPr="0039022F">
        <w:rPr>
          <w:w w:val="100"/>
          <w:szCs w:val="28"/>
          <w:lang w:val="uk-UA"/>
        </w:rPr>
        <w:t>. З</w:t>
      </w:r>
      <w:r w:rsidR="003E33E6" w:rsidRPr="0039022F">
        <w:rPr>
          <w:w w:val="100"/>
          <w:szCs w:val="28"/>
          <w:lang w:val="uk-UA"/>
        </w:rPr>
        <w:t xml:space="preserve">абезпечити організаційну підготовку </w:t>
      </w:r>
      <w:r w:rsidR="008A6D79" w:rsidRPr="0039022F">
        <w:rPr>
          <w:w w:val="100"/>
          <w:szCs w:val="28"/>
          <w:lang w:val="uk-UA"/>
        </w:rPr>
        <w:t xml:space="preserve">проведення </w:t>
      </w:r>
      <w:r w:rsidR="008A6D79" w:rsidRPr="00D75151">
        <w:rPr>
          <w:color w:val="auto"/>
          <w:w w:val="100"/>
          <w:szCs w:val="28"/>
          <w:lang w:val="uk-UA"/>
        </w:rPr>
        <w:t xml:space="preserve">другого </w:t>
      </w:r>
      <w:r w:rsidR="008A6D79" w:rsidRPr="0039022F">
        <w:rPr>
          <w:w w:val="100"/>
          <w:szCs w:val="28"/>
          <w:lang w:val="uk-UA"/>
        </w:rPr>
        <w:t>та третього етапів конкурсу (</w:t>
      </w:r>
      <w:r w:rsidR="003E33E6" w:rsidRPr="0039022F">
        <w:rPr>
          <w:w w:val="100"/>
          <w:szCs w:val="28"/>
          <w:lang w:val="uk-UA"/>
        </w:rPr>
        <w:t xml:space="preserve">відкритого захисту </w:t>
      </w:r>
      <w:r w:rsidR="008A6D79" w:rsidRPr="0039022F">
        <w:rPr>
          <w:w w:val="100"/>
          <w:szCs w:val="28"/>
          <w:lang w:val="uk-UA"/>
        </w:rPr>
        <w:t xml:space="preserve">конкурсних пропозицій </w:t>
      </w:r>
      <w:r w:rsidR="006E4246" w:rsidRPr="0039022F">
        <w:rPr>
          <w:w w:val="100"/>
          <w:szCs w:val="28"/>
          <w:lang w:val="uk-UA"/>
        </w:rPr>
        <w:t>та</w:t>
      </w:r>
      <w:r w:rsidR="008A6D79" w:rsidRPr="0039022F">
        <w:rPr>
          <w:w w:val="100"/>
          <w:szCs w:val="28"/>
          <w:lang w:val="uk-UA"/>
        </w:rPr>
        <w:t xml:space="preserve"> їх </w:t>
      </w:r>
      <w:r w:rsidR="003E33E6" w:rsidRPr="0039022F">
        <w:rPr>
          <w:w w:val="100"/>
          <w:szCs w:val="28"/>
          <w:lang w:val="uk-UA"/>
        </w:rPr>
        <w:t>індивідуального оцінювання</w:t>
      </w:r>
      <w:r w:rsidR="008A6D79" w:rsidRPr="0039022F">
        <w:rPr>
          <w:w w:val="100"/>
          <w:szCs w:val="28"/>
          <w:lang w:val="uk-UA"/>
        </w:rPr>
        <w:t>)</w:t>
      </w:r>
      <w:r w:rsidR="003E33E6" w:rsidRPr="0039022F">
        <w:rPr>
          <w:w w:val="100"/>
          <w:szCs w:val="28"/>
          <w:lang w:val="uk-UA"/>
        </w:rPr>
        <w:t>.</w:t>
      </w:r>
    </w:p>
    <w:p w:rsidR="00F17B95" w:rsidRPr="0039022F" w:rsidRDefault="002E139C" w:rsidP="008940CC">
      <w:pPr>
        <w:shd w:val="clear" w:color="auto" w:fill="FFFFFF"/>
        <w:ind w:firstLine="567"/>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A6D79" w:rsidRPr="0039022F">
        <w:rPr>
          <w:sz w:val="28"/>
          <w:szCs w:val="28"/>
          <w:lang w:val="uk-UA"/>
        </w:rPr>
        <w:t>До 1</w:t>
      </w:r>
      <w:r w:rsidR="004A4DB0">
        <w:rPr>
          <w:sz w:val="28"/>
          <w:szCs w:val="28"/>
          <w:lang w:val="uk-UA"/>
        </w:rPr>
        <w:t>1</w:t>
      </w:r>
      <w:r w:rsidR="008A6D79" w:rsidRPr="0039022F">
        <w:rPr>
          <w:sz w:val="28"/>
          <w:szCs w:val="28"/>
          <w:lang w:val="uk-UA"/>
        </w:rPr>
        <w:t xml:space="preserve"> </w:t>
      </w:r>
      <w:r w:rsidR="004A4DB0">
        <w:rPr>
          <w:sz w:val="28"/>
          <w:szCs w:val="28"/>
          <w:lang w:val="uk-UA"/>
        </w:rPr>
        <w:t>квітня</w:t>
      </w:r>
      <w:r w:rsidR="008A6D79" w:rsidRPr="0039022F">
        <w:rPr>
          <w:sz w:val="28"/>
          <w:szCs w:val="28"/>
          <w:lang w:val="uk-UA"/>
        </w:rPr>
        <w:t xml:space="preserve"> 2016 року</w:t>
      </w:r>
    </w:p>
    <w:p w:rsidR="008A6D79" w:rsidRPr="0039022F" w:rsidRDefault="008A6D79" w:rsidP="008940CC">
      <w:pPr>
        <w:shd w:val="clear" w:color="auto" w:fill="FFFFFF"/>
        <w:ind w:firstLine="567"/>
        <w:jc w:val="both"/>
        <w:rPr>
          <w:sz w:val="28"/>
          <w:szCs w:val="28"/>
          <w:lang w:val="uk-UA"/>
        </w:rPr>
      </w:pPr>
    </w:p>
    <w:p w:rsidR="00E44E41" w:rsidRPr="0039022F" w:rsidRDefault="00E44E41" w:rsidP="002E139C">
      <w:pPr>
        <w:shd w:val="clear" w:color="auto" w:fill="FFFFFF"/>
        <w:jc w:val="both"/>
        <w:rPr>
          <w:sz w:val="28"/>
          <w:szCs w:val="28"/>
          <w:lang w:val="uk-UA"/>
        </w:rPr>
      </w:pPr>
      <w:r w:rsidRPr="0039022F">
        <w:rPr>
          <w:sz w:val="28"/>
          <w:szCs w:val="28"/>
          <w:lang w:val="uk-UA"/>
        </w:rPr>
        <w:t xml:space="preserve">Секретар </w:t>
      </w:r>
      <w:r w:rsidR="00C6281A" w:rsidRPr="0039022F">
        <w:rPr>
          <w:sz w:val="28"/>
          <w:szCs w:val="28"/>
          <w:lang w:val="uk-UA"/>
        </w:rPr>
        <w:t>к</w:t>
      </w:r>
      <w:r w:rsidRPr="0039022F">
        <w:rPr>
          <w:sz w:val="28"/>
          <w:szCs w:val="28"/>
          <w:lang w:val="uk-UA"/>
        </w:rPr>
        <w:t>онкурсної комісії</w:t>
      </w:r>
      <w:r w:rsidRPr="0039022F">
        <w:rPr>
          <w:sz w:val="28"/>
          <w:szCs w:val="28"/>
          <w:lang w:val="uk-UA"/>
        </w:rPr>
        <w:tab/>
      </w:r>
      <w:r w:rsidRPr="0039022F">
        <w:rPr>
          <w:sz w:val="28"/>
          <w:szCs w:val="28"/>
          <w:lang w:val="uk-UA"/>
        </w:rPr>
        <w:tab/>
      </w:r>
      <w:r w:rsidR="00D43D03" w:rsidRPr="0039022F">
        <w:rPr>
          <w:sz w:val="28"/>
          <w:szCs w:val="28"/>
          <w:lang w:val="uk-UA"/>
        </w:rPr>
        <w:tab/>
      </w:r>
      <w:r w:rsidR="00C6281A" w:rsidRPr="0039022F">
        <w:rPr>
          <w:sz w:val="28"/>
          <w:szCs w:val="28"/>
          <w:lang w:val="uk-UA"/>
        </w:rPr>
        <w:t>______________</w:t>
      </w:r>
      <w:r w:rsidR="00C6281A" w:rsidRPr="0039022F">
        <w:rPr>
          <w:sz w:val="28"/>
          <w:szCs w:val="28"/>
          <w:lang w:val="uk-UA"/>
        </w:rPr>
        <w:tab/>
      </w:r>
      <w:r w:rsidR="00C6281A" w:rsidRPr="0039022F">
        <w:rPr>
          <w:sz w:val="28"/>
          <w:szCs w:val="28"/>
          <w:lang w:val="uk-UA"/>
        </w:rPr>
        <w:tab/>
      </w:r>
      <w:r w:rsidR="004A4DB0">
        <w:rPr>
          <w:sz w:val="28"/>
          <w:szCs w:val="28"/>
          <w:lang w:val="uk-UA"/>
        </w:rPr>
        <w:t>І</w:t>
      </w:r>
      <w:r w:rsidR="00C6281A" w:rsidRPr="0039022F">
        <w:rPr>
          <w:sz w:val="28"/>
          <w:szCs w:val="28"/>
          <w:lang w:val="uk-UA"/>
        </w:rPr>
        <w:t>.</w:t>
      </w:r>
      <w:r w:rsidR="004A4DB0">
        <w:rPr>
          <w:sz w:val="28"/>
          <w:szCs w:val="28"/>
          <w:lang w:val="uk-UA"/>
        </w:rPr>
        <w:t>В</w:t>
      </w:r>
      <w:r w:rsidR="00C6281A" w:rsidRPr="0039022F">
        <w:rPr>
          <w:sz w:val="28"/>
          <w:szCs w:val="28"/>
          <w:lang w:val="uk-UA"/>
        </w:rPr>
        <w:t xml:space="preserve">. </w:t>
      </w:r>
      <w:proofErr w:type="spellStart"/>
      <w:r w:rsidR="004A4DB0">
        <w:rPr>
          <w:sz w:val="28"/>
          <w:szCs w:val="28"/>
          <w:lang w:val="uk-UA"/>
        </w:rPr>
        <w:t>Лузан</w:t>
      </w:r>
      <w:proofErr w:type="spellEnd"/>
    </w:p>
    <w:p w:rsidR="00E44E41" w:rsidRPr="0039022F" w:rsidRDefault="00E44E41" w:rsidP="002E139C">
      <w:pPr>
        <w:shd w:val="clear" w:color="auto" w:fill="FFFFFF"/>
        <w:jc w:val="both"/>
        <w:rPr>
          <w:sz w:val="28"/>
          <w:szCs w:val="28"/>
          <w:lang w:val="uk-UA"/>
        </w:rPr>
      </w:pPr>
    </w:p>
    <w:p w:rsidR="00C6281A" w:rsidRPr="0039022F" w:rsidRDefault="005816C6" w:rsidP="002E139C">
      <w:pPr>
        <w:pStyle w:val="a3"/>
        <w:widowControl/>
        <w:jc w:val="both"/>
        <w:rPr>
          <w:sz w:val="28"/>
          <w:lang w:val="uk-UA"/>
        </w:rPr>
      </w:pPr>
      <w:r w:rsidRPr="0039022F">
        <w:rPr>
          <w:sz w:val="28"/>
          <w:lang w:val="uk-UA"/>
        </w:rPr>
        <w:t>Голова конкурсної комісії</w:t>
      </w:r>
      <w:r w:rsidR="00C6281A" w:rsidRPr="0039022F">
        <w:rPr>
          <w:sz w:val="28"/>
          <w:lang w:val="uk-UA"/>
        </w:rPr>
        <w:tab/>
      </w:r>
      <w:r w:rsidR="00C6281A" w:rsidRPr="0039022F">
        <w:rPr>
          <w:sz w:val="28"/>
          <w:lang w:val="uk-UA"/>
        </w:rPr>
        <w:tab/>
      </w:r>
      <w:r w:rsidR="00D43D03" w:rsidRPr="0039022F">
        <w:rPr>
          <w:sz w:val="28"/>
          <w:lang w:val="uk-UA"/>
        </w:rPr>
        <w:tab/>
      </w:r>
      <w:r w:rsidR="004D3D21" w:rsidRPr="0039022F">
        <w:rPr>
          <w:sz w:val="28"/>
          <w:lang w:val="uk-UA"/>
        </w:rPr>
        <w:t>______________</w:t>
      </w:r>
      <w:r w:rsidR="00C6281A" w:rsidRPr="0039022F">
        <w:rPr>
          <w:sz w:val="28"/>
          <w:lang w:val="uk-UA"/>
        </w:rPr>
        <w:tab/>
      </w:r>
      <w:r w:rsidR="00C6281A" w:rsidRPr="0039022F">
        <w:rPr>
          <w:sz w:val="28"/>
          <w:lang w:val="uk-UA"/>
        </w:rPr>
        <w:tab/>
        <w:t>С.І. Скиба</w:t>
      </w:r>
    </w:p>
    <w:p w:rsidR="00C6281A" w:rsidRPr="0039022F" w:rsidRDefault="00C6281A" w:rsidP="002E139C">
      <w:pPr>
        <w:pStyle w:val="a3"/>
        <w:widowControl/>
        <w:jc w:val="both"/>
        <w:rPr>
          <w:sz w:val="28"/>
          <w:szCs w:val="28"/>
          <w:lang w:val="uk-UA"/>
        </w:rPr>
      </w:pPr>
    </w:p>
    <w:p w:rsidR="004D3D21" w:rsidRDefault="00C6281A" w:rsidP="002E139C">
      <w:pPr>
        <w:pStyle w:val="a3"/>
        <w:widowControl/>
        <w:jc w:val="both"/>
        <w:rPr>
          <w:sz w:val="28"/>
          <w:szCs w:val="28"/>
          <w:lang w:val="uk-UA"/>
        </w:rPr>
      </w:pPr>
      <w:r w:rsidRPr="0039022F">
        <w:rPr>
          <w:sz w:val="28"/>
          <w:szCs w:val="28"/>
          <w:lang w:val="uk-UA"/>
        </w:rPr>
        <w:t>Ч</w:t>
      </w:r>
      <w:r w:rsidR="005816C6" w:rsidRPr="0039022F">
        <w:rPr>
          <w:sz w:val="28"/>
          <w:szCs w:val="28"/>
          <w:lang w:val="uk-UA"/>
        </w:rPr>
        <w:t xml:space="preserve">лени </w:t>
      </w:r>
      <w:r w:rsidRPr="0039022F">
        <w:rPr>
          <w:sz w:val="28"/>
          <w:lang w:val="uk-UA"/>
        </w:rPr>
        <w:t>конкурсної комісії</w:t>
      </w:r>
      <w:r w:rsidR="005816C6" w:rsidRPr="0039022F">
        <w:rPr>
          <w:sz w:val="28"/>
          <w:szCs w:val="28"/>
          <w:lang w:val="uk-UA"/>
        </w:rPr>
        <w:tab/>
      </w:r>
      <w:r w:rsidR="005816C6" w:rsidRPr="0039022F">
        <w:rPr>
          <w:sz w:val="28"/>
          <w:szCs w:val="28"/>
          <w:lang w:val="uk-UA"/>
        </w:rPr>
        <w:tab/>
      </w:r>
      <w:r w:rsidR="00D43D03" w:rsidRPr="0039022F">
        <w:rPr>
          <w:sz w:val="28"/>
          <w:szCs w:val="28"/>
          <w:lang w:val="uk-UA"/>
        </w:rPr>
        <w:tab/>
      </w:r>
      <w:r w:rsidR="004D3D21" w:rsidRPr="0039022F">
        <w:rPr>
          <w:sz w:val="28"/>
          <w:szCs w:val="28"/>
          <w:lang w:val="uk-UA"/>
        </w:rPr>
        <w:t>______________</w:t>
      </w:r>
      <w:r w:rsidR="005816C6" w:rsidRPr="0039022F">
        <w:rPr>
          <w:sz w:val="28"/>
          <w:szCs w:val="28"/>
          <w:lang w:val="uk-UA"/>
        </w:rPr>
        <w:tab/>
      </w:r>
      <w:r w:rsidR="00D43D03" w:rsidRPr="0039022F">
        <w:rPr>
          <w:sz w:val="28"/>
          <w:szCs w:val="28"/>
          <w:lang w:val="uk-UA"/>
        </w:rPr>
        <w:tab/>
      </w:r>
      <w:r w:rsidRPr="0039022F">
        <w:rPr>
          <w:sz w:val="28"/>
          <w:szCs w:val="28"/>
          <w:lang w:val="uk-UA"/>
        </w:rPr>
        <w:t xml:space="preserve">С.М. </w:t>
      </w:r>
      <w:r w:rsidR="005816C6" w:rsidRPr="0039022F">
        <w:rPr>
          <w:sz w:val="28"/>
          <w:szCs w:val="28"/>
          <w:lang w:val="uk-UA"/>
        </w:rPr>
        <w:t>Семенченко</w:t>
      </w:r>
    </w:p>
    <w:p w:rsidR="00295558" w:rsidRPr="0039022F" w:rsidRDefault="00295558" w:rsidP="002E139C">
      <w:pPr>
        <w:pStyle w:val="a3"/>
        <w:widowControl/>
        <w:jc w:val="both"/>
        <w:rPr>
          <w:sz w:val="28"/>
          <w:szCs w:val="28"/>
          <w:lang w:val="uk-UA"/>
        </w:rPr>
      </w:pPr>
    </w:p>
    <w:p w:rsidR="00D43D03" w:rsidRPr="00295558" w:rsidRDefault="004D3D21" w:rsidP="002E139C">
      <w:pPr>
        <w:pStyle w:val="a3"/>
        <w:widowControl/>
        <w:jc w:val="both"/>
        <w:rPr>
          <w:sz w:val="28"/>
          <w:szCs w:val="28"/>
          <w:lang w:val="uk-UA"/>
        </w:rPr>
      </w:pP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00D43D03" w:rsidRPr="00295558">
        <w:rPr>
          <w:sz w:val="28"/>
          <w:szCs w:val="28"/>
          <w:lang w:val="uk-UA"/>
        </w:rPr>
        <w:tab/>
      </w:r>
      <w:r w:rsidR="00D43D03" w:rsidRPr="00295558">
        <w:rPr>
          <w:sz w:val="28"/>
          <w:szCs w:val="28"/>
          <w:lang w:val="uk-UA"/>
        </w:rPr>
        <w:tab/>
      </w:r>
      <w:r w:rsidRPr="00295558">
        <w:rPr>
          <w:sz w:val="28"/>
          <w:szCs w:val="28"/>
          <w:lang w:val="uk-UA"/>
        </w:rPr>
        <w:t>______________</w:t>
      </w:r>
      <w:r w:rsidR="00C6281A" w:rsidRPr="00295558">
        <w:rPr>
          <w:sz w:val="28"/>
          <w:szCs w:val="28"/>
          <w:lang w:val="uk-UA"/>
        </w:rPr>
        <w:tab/>
      </w:r>
      <w:r w:rsidR="00C6281A" w:rsidRPr="00295558">
        <w:rPr>
          <w:sz w:val="28"/>
          <w:szCs w:val="28"/>
          <w:lang w:val="uk-UA"/>
        </w:rPr>
        <w:tab/>
      </w:r>
      <w:r w:rsidR="004A4DB0" w:rsidRPr="00295558">
        <w:rPr>
          <w:sz w:val="28"/>
          <w:szCs w:val="28"/>
          <w:lang w:val="uk-UA"/>
        </w:rPr>
        <w:t>Н</w:t>
      </w:r>
      <w:r w:rsidR="00D43D03" w:rsidRPr="00295558">
        <w:rPr>
          <w:sz w:val="28"/>
          <w:szCs w:val="28"/>
          <w:lang w:val="uk-UA"/>
        </w:rPr>
        <w:t>.</w:t>
      </w:r>
      <w:r w:rsidR="004A4DB0" w:rsidRPr="00295558">
        <w:rPr>
          <w:sz w:val="28"/>
          <w:szCs w:val="28"/>
          <w:lang w:val="uk-UA"/>
        </w:rPr>
        <w:t>І</w:t>
      </w:r>
      <w:r w:rsidR="00D43D03" w:rsidRPr="00295558">
        <w:rPr>
          <w:sz w:val="28"/>
          <w:szCs w:val="28"/>
          <w:lang w:val="uk-UA"/>
        </w:rPr>
        <w:t xml:space="preserve">. </w:t>
      </w:r>
      <w:r w:rsidR="004A4DB0" w:rsidRPr="00295558">
        <w:rPr>
          <w:sz w:val="28"/>
          <w:szCs w:val="28"/>
          <w:lang w:val="uk-UA"/>
        </w:rPr>
        <w:t>Волинець</w:t>
      </w:r>
    </w:p>
    <w:p w:rsidR="004A4DB0" w:rsidRPr="00295558" w:rsidRDefault="004A4DB0" w:rsidP="002E139C">
      <w:pPr>
        <w:pStyle w:val="a3"/>
        <w:widowControl/>
        <w:jc w:val="both"/>
        <w:rPr>
          <w:sz w:val="28"/>
          <w:szCs w:val="28"/>
          <w:lang w:val="uk-UA"/>
        </w:rPr>
      </w:pPr>
    </w:p>
    <w:p w:rsidR="00D43D03" w:rsidRPr="00295558" w:rsidRDefault="004D3D21" w:rsidP="002E139C">
      <w:pPr>
        <w:pStyle w:val="a3"/>
        <w:widowControl/>
        <w:jc w:val="both"/>
        <w:rPr>
          <w:sz w:val="28"/>
          <w:szCs w:val="28"/>
          <w:lang w:val="uk-UA"/>
        </w:rPr>
      </w:pP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002E139C" w:rsidRPr="00295558">
        <w:rPr>
          <w:sz w:val="28"/>
          <w:szCs w:val="28"/>
          <w:lang w:val="uk-UA"/>
        </w:rPr>
        <w:tab/>
      </w:r>
      <w:r w:rsidRPr="00295558">
        <w:rPr>
          <w:sz w:val="28"/>
          <w:szCs w:val="28"/>
          <w:lang w:val="uk-UA"/>
        </w:rPr>
        <w:t>______________</w:t>
      </w:r>
      <w:r w:rsidRPr="00295558">
        <w:rPr>
          <w:sz w:val="28"/>
          <w:szCs w:val="28"/>
          <w:lang w:val="uk-UA"/>
        </w:rPr>
        <w:tab/>
      </w:r>
      <w:r w:rsidRPr="00295558">
        <w:rPr>
          <w:sz w:val="28"/>
          <w:szCs w:val="28"/>
          <w:lang w:val="uk-UA"/>
        </w:rPr>
        <w:tab/>
      </w:r>
      <w:r w:rsidR="00D43D03" w:rsidRPr="00295558">
        <w:rPr>
          <w:sz w:val="28"/>
          <w:szCs w:val="28"/>
          <w:lang w:val="uk-UA"/>
        </w:rPr>
        <w:t>В.В. Журавель</w:t>
      </w:r>
    </w:p>
    <w:p w:rsidR="00D43D03" w:rsidRPr="00295558" w:rsidRDefault="00D43D03" w:rsidP="002E139C">
      <w:pPr>
        <w:pStyle w:val="a3"/>
        <w:widowControl/>
        <w:jc w:val="both"/>
        <w:rPr>
          <w:sz w:val="28"/>
          <w:szCs w:val="28"/>
          <w:lang w:val="uk-UA"/>
        </w:rPr>
      </w:pPr>
    </w:p>
    <w:p w:rsidR="00D43D03" w:rsidRPr="00295558" w:rsidRDefault="00D43D03" w:rsidP="002E139C">
      <w:pPr>
        <w:pStyle w:val="a3"/>
        <w:widowControl/>
        <w:jc w:val="both"/>
        <w:rPr>
          <w:sz w:val="28"/>
          <w:szCs w:val="28"/>
          <w:lang w:val="uk-UA"/>
        </w:rPr>
      </w:pP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002E139C" w:rsidRPr="00295558">
        <w:rPr>
          <w:sz w:val="28"/>
          <w:szCs w:val="28"/>
          <w:lang w:val="uk-UA"/>
        </w:rPr>
        <w:tab/>
      </w:r>
      <w:r w:rsidRPr="00295558">
        <w:rPr>
          <w:sz w:val="28"/>
          <w:szCs w:val="28"/>
          <w:lang w:val="uk-UA"/>
        </w:rPr>
        <w:t>______________</w:t>
      </w:r>
      <w:r w:rsidRPr="00295558">
        <w:rPr>
          <w:sz w:val="28"/>
          <w:szCs w:val="28"/>
          <w:lang w:val="uk-UA"/>
        </w:rPr>
        <w:tab/>
      </w:r>
      <w:r w:rsidRPr="00295558">
        <w:rPr>
          <w:sz w:val="28"/>
          <w:szCs w:val="28"/>
          <w:lang w:val="uk-UA"/>
        </w:rPr>
        <w:tab/>
        <w:t>І.Ю. Сімонова</w:t>
      </w:r>
    </w:p>
    <w:p w:rsidR="00776691" w:rsidRPr="00295558" w:rsidRDefault="00776691" w:rsidP="002E139C">
      <w:pPr>
        <w:pStyle w:val="a3"/>
        <w:widowControl/>
        <w:jc w:val="both"/>
        <w:rPr>
          <w:sz w:val="28"/>
          <w:szCs w:val="28"/>
          <w:lang w:val="uk-UA"/>
        </w:rPr>
      </w:pPr>
    </w:p>
    <w:p w:rsidR="004D3D21" w:rsidRPr="00295558" w:rsidRDefault="00D43D03" w:rsidP="002E139C">
      <w:pPr>
        <w:pStyle w:val="a3"/>
        <w:widowControl/>
        <w:jc w:val="both"/>
        <w:rPr>
          <w:sz w:val="28"/>
          <w:szCs w:val="28"/>
          <w:lang w:val="uk-UA"/>
        </w:rPr>
      </w:pP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Pr="00295558">
        <w:rPr>
          <w:sz w:val="28"/>
          <w:szCs w:val="28"/>
          <w:lang w:val="uk-UA"/>
        </w:rPr>
        <w:tab/>
      </w:r>
      <w:r w:rsidR="002E139C" w:rsidRPr="00295558">
        <w:rPr>
          <w:sz w:val="28"/>
          <w:szCs w:val="28"/>
          <w:lang w:val="uk-UA"/>
        </w:rPr>
        <w:tab/>
      </w:r>
      <w:r w:rsidR="004D3D21" w:rsidRPr="00295558">
        <w:rPr>
          <w:sz w:val="28"/>
          <w:szCs w:val="28"/>
          <w:lang w:val="uk-UA"/>
        </w:rPr>
        <w:t>______________</w:t>
      </w:r>
      <w:r w:rsidR="004D3D21" w:rsidRPr="00295558">
        <w:rPr>
          <w:sz w:val="28"/>
          <w:szCs w:val="28"/>
          <w:lang w:val="uk-UA"/>
        </w:rPr>
        <w:tab/>
      </w:r>
      <w:r w:rsidR="004D3D21" w:rsidRPr="00295558">
        <w:rPr>
          <w:sz w:val="28"/>
          <w:szCs w:val="28"/>
          <w:lang w:val="uk-UA"/>
        </w:rPr>
        <w:tab/>
        <w:t xml:space="preserve">І.Г. </w:t>
      </w:r>
      <w:proofErr w:type="spellStart"/>
      <w:r w:rsidR="004D3D21" w:rsidRPr="00295558">
        <w:rPr>
          <w:sz w:val="28"/>
          <w:szCs w:val="28"/>
          <w:lang w:val="uk-UA"/>
        </w:rPr>
        <w:t>Черенько</w:t>
      </w:r>
      <w:proofErr w:type="spellEnd"/>
    </w:p>
    <w:p w:rsidR="00D43D03" w:rsidRPr="00295558" w:rsidRDefault="00D43D03" w:rsidP="002E139C">
      <w:pPr>
        <w:pStyle w:val="a3"/>
        <w:widowControl/>
        <w:jc w:val="both"/>
        <w:rPr>
          <w:sz w:val="28"/>
          <w:szCs w:val="28"/>
          <w:lang w:val="uk-UA"/>
        </w:rPr>
      </w:pPr>
    </w:p>
    <w:p w:rsidR="00D43D03" w:rsidRPr="00295558" w:rsidRDefault="00D43D03" w:rsidP="002E139C">
      <w:pPr>
        <w:pStyle w:val="a3"/>
        <w:widowControl/>
        <w:jc w:val="both"/>
        <w:rPr>
          <w:sz w:val="28"/>
          <w:szCs w:val="28"/>
          <w:lang w:val="uk-UA"/>
        </w:rPr>
      </w:pPr>
      <w:r w:rsidRPr="00295558">
        <w:rPr>
          <w:sz w:val="28"/>
          <w:szCs w:val="28"/>
          <w:lang w:val="uk-UA"/>
        </w:rPr>
        <w:tab/>
      </w:r>
      <w:r w:rsidR="004D3D21" w:rsidRPr="00295558">
        <w:rPr>
          <w:sz w:val="28"/>
          <w:szCs w:val="28"/>
          <w:lang w:val="uk-UA"/>
        </w:rPr>
        <w:tab/>
      </w:r>
      <w:r w:rsidR="004D3D21" w:rsidRPr="00295558">
        <w:rPr>
          <w:sz w:val="28"/>
          <w:szCs w:val="28"/>
          <w:lang w:val="uk-UA"/>
        </w:rPr>
        <w:tab/>
      </w:r>
      <w:r w:rsidR="004D3D21" w:rsidRPr="00295558">
        <w:rPr>
          <w:sz w:val="28"/>
          <w:szCs w:val="28"/>
          <w:lang w:val="uk-UA"/>
        </w:rPr>
        <w:tab/>
      </w:r>
      <w:r w:rsidR="004D3D21" w:rsidRPr="00295558">
        <w:rPr>
          <w:sz w:val="28"/>
          <w:szCs w:val="28"/>
          <w:lang w:val="uk-UA"/>
        </w:rPr>
        <w:tab/>
      </w:r>
      <w:r w:rsidR="004D3D21" w:rsidRPr="00295558">
        <w:rPr>
          <w:sz w:val="28"/>
          <w:szCs w:val="28"/>
          <w:lang w:val="uk-UA"/>
        </w:rPr>
        <w:tab/>
      </w:r>
      <w:r w:rsidR="004D3D21" w:rsidRPr="00295558">
        <w:rPr>
          <w:sz w:val="28"/>
          <w:szCs w:val="28"/>
          <w:lang w:val="uk-UA"/>
        </w:rPr>
        <w:tab/>
      </w:r>
      <w:r w:rsidR="004D3D21" w:rsidRPr="00295558">
        <w:rPr>
          <w:sz w:val="28"/>
          <w:szCs w:val="28"/>
          <w:lang w:val="uk-UA"/>
        </w:rPr>
        <w:tab/>
        <w:t>______________</w:t>
      </w:r>
      <w:r w:rsidR="004D3D21" w:rsidRPr="00295558">
        <w:rPr>
          <w:sz w:val="28"/>
          <w:szCs w:val="28"/>
          <w:lang w:val="uk-UA"/>
        </w:rPr>
        <w:tab/>
      </w:r>
      <w:r w:rsidR="004D3D21" w:rsidRPr="00295558">
        <w:rPr>
          <w:sz w:val="28"/>
          <w:szCs w:val="28"/>
          <w:lang w:val="uk-UA"/>
        </w:rPr>
        <w:tab/>
      </w:r>
      <w:r w:rsidRPr="00295558">
        <w:rPr>
          <w:sz w:val="28"/>
          <w:szCs w:val="28"/>
          <w:lang w:val="uk-UA"/>
        </w:rPr>
        <w:t>Т.О. Черток</w:t>
      </w:r>
    </w:p>
    <w:p w:rsidR="005816C6" w:rsidRPr="00295558" w:rsidRDefault="005816C6" w:rsidP="002E139C">
      <w:pPr>
        <w:pStyle w:val="a3"/>
        <w:widowControl/>
        <w:jc w:val="both"/>
        <w:rPr>
          <w:sz w:val="28"/>
          <w:szCs w:val="28"/>
          <w:lang w:val="uk-UA"/>
        </w:rPr>
      </w:pPr>
    </w:p>
    <w:p w:rsidR="004D3D21" w:rsidRDefault="004D3D2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776691" w:rsidRDefault="00776691" w:rsidP="002E139C">
      <w:pPr>
        <w:pStyle w:val="a3"/>
        <w:widowControl/>
        <w:jc w:val="both"/>
        <w:rPr>
          <w:sz w:val="28"/>
          <w:szCs w:val="28"/>
          <w:lang w:val="uk-UA"/>
        </w:rPr>
      </w:pPr>
    </w:p>
    <w:p w:rsidR="00077398" w:rsidRPr="0039022F" w:rsidRDefault="008E2A86" w:rsidP="006E168B">
      <w:pPr>
        <w:pStyle w:val="a3"/>
        <w:widowControl/>
        <w:ind w:left="5400"/>
        <w:jc w:val="left"/>
        <w:rPr>
          <w:sz w:val="28"/>
          <w:szCs w:val="28"/>
          <w:lang w:val="uk-UA"/>
        </w:rPr>
      </w:pPr>
      <w:r w:rsidRPr="0039022F">
        <w:rPr>
          <w:sz w:val="28"/>
          <w:szCs w:val="28"/>
          <w:lang w:val="uk-UA"/>
        </w:rPr>
        <w:lastRenderedPageBreak/>
        <w:t>Затверджено</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рішенням конкурсної комісії </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Департаменту сім’ї, молоді та спорту облдержадміністрації </w:t>
      </w:r>
      <w:r w:rsidR="00220E06" w:rsidRPr="00220E06">
        <w:rPr>
          <w:sz w:val="28"/>
          <w:szCs w:val="28"/>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p>
    <w:p w:rsidR="008E2A86" w:rsidRPr="0039022F" w:rsidRDefault="008E2A86" w:rsidP="006E168B">
      <w:pPr>
        <w:pStyle w:val="a3"/>
        <w:widowControl/>
        <w:ind w:left="5400"/>
        <w:jc w:val="left"/>
        <w:rPr>
          <w:sz w:val="28"/>
          <w:szCs w:val="28"/>
          <w:lang w:val="uk-UA"/>
        </w:rPr>
      </w:pPr>
      <w:r w:rsidRPr="0039022F">
        <w:rPr>
          <w:sz w:val="28"/>
          <w:szCs w:val="28"/>
          <w:lang w:val="uk-UA"/>
        </w:rPr>
        <w:t>від 04.</w:t>
      </w:r>
      <w:r w:rsidR="00220E06">
        <w:rPr>
          <w:sz w:val="28"/>
          <w:szCs w:val="28"/>
          <w:lang w:val="uk-UA"/>
        </w:rPr>
        <w:t>04</w:t>
      </w:r>
      <w:r w:rsidRPr="0039022F">
        <w:rPr>
          <w:sz w:val="28"/>
          <w:szCs w:val="28"/>
          <w:lang w:val="uk-UA"/>
        </w:rPr>
        <w:t>.2016 №1</w:t>
      </w:r>
    </w:p>
    <w:p w:rsidR="004D3D21" w:rsidRPr="0039022F" w:rsidRDefault="004D3D21" w:rsidP="008940CC">
      <w:pPr>
        <w:pStyle w:val="a3"/>
        <w:widowControl/>
        <w:ind w:firstLine="567"/>
        <w:jc w:val="right"/>
        <w:rPr>
          <w:sz w:val="24"/>
          <w:szCs w:val="24"/>
          <w:lang w:val="uk-UA"/>
        </w:rPr>
      </w:pPr>
    </w:p>
    <w:p w:rsidR="00E44E41" w:rsidRPr="0039022F" w:rsidRDefault="00E44E41" w:rsidP="00776691">
      <w:pPr>
        <w:shd w:val="clear" w:color="auto" w:fill="FFFFFF"/>
        <w:jc w:val="center"/>
        <w:rPr>
          <w:b/>
          <w:bCs/>
          <w:sz w:val="28"/>
          <w:szCs w:val="28"/>
          <w:lang w:val="uk-UA"/>
        </w:rPr>
      </w:pPr>
      <w:r w:rsidRPr="0039022F">
        <w:rPr>
          <w:b/>
          <w:bCs/>
          <w:sz w:val="28"/>
          <w:szCs w:val="28"/>
          <w:lang w:val="uk-UA"/>
        </w:rPr>
        <w:t>Регламент</w:t>
      </w:r>
      <w:r w:rsidR="00036964" w:rsidRPr="0039022F">
        <w:rPr>
          <w:b/>
          <w:bCs/>
          <w:sz w:val="28"/>
          <w:szCs w:val="28"/>
          <w:lang w:val="uk-UA"/>
        </w:rPr>
        <w:t xml:space="preserve"> </w:t>
      </w:r>
      <w:r w:rsidRPr="0039022F">
        <w:rPr>
          <w:b/>
          <w:bCs/>
          <w:sz w:val="28"/>
          <w:szCs w:val="28"/>
          <w:lang w:val="uk-UA"/>
        </w:rPr>
        <w:t>роботи конкурсної комісії</w:t>
      </w:r>
    </w:p>
    <w:p w:rsidR="00806C36" w:rsidRPr="0039022F" w:rsidRDefault="008E2A86" w:rsidP="00776691">
      <w:pPr>
        <w:shd w:val="clear" w:color="auto" w:fill="FFFFFF"/>
        <w:jc w:val="center"/>
        <w:rPr>
          <w:b/>
          <w:sz w:val="28"/>
          <w:szCs w:val="28"/>
          <w:lang w:val="uk-UA"/>
        </w:rPr>
      </w:pPr>
      <w:r w:rsidRPr="0039022F">
        <w:rPr>
          <w:b/>
          <w:sz w:val="28"/>
          <w:szCs w:val="28"/>
          <w:lang w:val="uk-UA"/>
        </w:rPr>
        <w:t xml:space="preserve">Департаменту сім’ї, молоді та спорту облдержадміністрації </w:t>
      </w:r>
      <w:r w:rsidR="00220E06" w:rsidRPr="00657C38">
        <w:rPr>
          <w:b/>
          <w:sz w:val="28"/>
          <w:szCs w:val="28"/>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p>
    <w:p w:rsidR="00E44E41" w:rsidRPr="0039022F" w:rsidRDefault="00E44E41" w:rsidP="00776691">
      <w:pPr>
        <w:shd w:val="clear" w:color="auto" w:fill="FFFFFF"/>
        <w:jc w:val="center"/>
        <w:rPr>
          <w:color w:val="000000"/>
          <w:sz w:val="28"/>
          <w:szCs w:val="28"/>
          <w:lang w:val="uk-UA"/>
        </w:rPr>
      </w:pPr>
    </w:p>
    <w:p w:rsidR="00E44E41" w:rsidRPr="0039022F" w:rsidRDefault="00E44E41" w:rsidP="00776691">
      <w:pPr>
        <w:shd w:val="clear" w:color="auto" w:fill="FFFFFF"/>
        <w:jc w:val="center"/>
        <w:rPr>
          <w:color w:val="000000"/>
          <w:sz w:val="28"/>
          <w:szCs w:val="28"/>
          <w:lang w:val="uk-UA"/>
        </w:rPr>
      </w:pPr>
      <w:r w:rsidRPr="0039022F">
        <w:rPr>
          <w:b/>
          <w:bCs/>
          <w:i/>
          <w:iCs/>
          <w:color w:val="000000"/>
          <w:sz w:val="28"/>
          <w:szCs w:val="28"/>
          <w:lang w:val="uk-UA"/>
        </w:rPr>
        <w:t>1. Загальні положення</w:t>
      </w:r>
    </w:p>
    <w:p w:rsidR="00E44E41" w:rsidRPr="0039022F" w:rsidRDefault="00036964" w:rsidP="008940CC">
      <w:pPr>
        <w:shd w:val="clear" w:color="auto" w:fill="FFFFFF"/>
        <w:ind w:firstLine="567"/>
        <w:jc w:val="both"/>
        <w:rPr>
          <w:b/>
          <w:bCs/>
          <w:color w:val="000000"/>
          <w:sz w:val="28"/>
          <w:szCs w:val="28"/>
          <w:lang w:val="uk-UA"/>
        </w:rPr>
      </w:pPr>
      <w:r w:rsidRPr="0039022F">
        <w:rPr>
          <w:color w:val="000000"/>
          <w:sz w:val="28"/>
          <w:szCs w:val="28"/>
          <w:lang w:val="uk-UA"/>
        </w:rPr>
        <w:t xml:space="preserve">1.1. Регламент </w:t>
      </w:r>
      <w:r w:rsidR="00E44E41" w:rsidRPr="0039022F">
        <w:rPr>
          <w:color w:val="000000"/>
          <w:sz w:val="28"/>
          <w:szCs w:val="28"/>
          <w:lang w:val="uk-UA"/>
        </w:rPr>
        <w:t>роботи</w:t>
      </w:r>
      <w:r w:rsidRPr="0039022F">
        <w:rPr>
          <w:color w:val="000000"/>
          <w:sz w:val="28"/>
          <w:szCs w:val="28"/>
          <w:lang w:val="uk-UA"/>
        </w:rPr>
        <w:t xml:space="preserve"> конкурсної комісії </w:t>
      </w:r>
      <w:r w:rsidR="00555E31" w:rsidRPr="0039022F">
        <w:rPr>
          <w:sz w:val="28"/>
          <w:szCs w:val="28"/>
          <w:lang w:val="uk-UA"/>
        </w:rPr>
        <w:t xml:space="preserve">Департаменту сім’ї, молоді та спорту облдержадміністрації </w:t>
      </w:r>
      <w:r w:rsidR="00220E06" w:rsidRPr="00220E06">
        <w:rPr>
          <w:sz w:val="28"/>
          <w:szCs w:val="28"/>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r w:rsidR="00555E31" w:rsidRPr="0039022F">
        <w:rPr>
          <w:sz w:val="28"/>
          <w:szCs w:val="28"/>
          <w:lang w:val="uk-UA"/>
        </w:rPr>
        <w:t xml:space="preserve"> </w:t>
      </w:r>
      <w:r w:rsidR="00E44E41" w:rsidRPr="0039022F">
        <w:rPr>
          <w:color w:val="000000"/>
          <w:sz w:val="28"/>
          <w:szCs w:val="28"/>
          <w:lang w:val="uk-UA"/>
        </w:rPr>
        <w:t xml:space="preserve">(далі </w:t>
      </w:r>
      <w:r w:rsidRPr="0039022F">
        <w:rPr>
          <w:color w:val="000000"/>
          <w:sz w:val="28"/>
          <w:szCs w:val="28"/>
          <w:lang w:val="uk-UA"/>
        </w:rPr>
        <w:t>–</w:t>
      </w:r>
      <w:r w:rsidR="00E44E41" w:rsidRPr="0039022F">
        <w:rPr>
          <w:color w:val="000000"/>
          <w:sz w:val="28"/>
          <w:szCs w:val="28"/>
          <w:lang w:val="uk-UA"/>
        </w:rPr>
        <w:t xml:space="preserve"> </w:t>
      </w:r>
      <w:r w:rsidR="002270D3" w:rsidRPr="0039022F">
        <w:rPr>
          <w:color w:val="000000"/>
          <w:sz w:val="28"/>
          <w:szCs w:val="28"/>
          <w:lang w:val="uk-UA"/>
        </w:rPr>
        <w:t xml:space="preserve">регламент роботи </w:t>
      </w:r>
      <w:r w:rsidR="00555E31" w:rsidRPr="0039022F">
        <w:rPr>
          <w:color w:val="000000"/>
          <w:sz w:val="28"/>
          <w:szCs w:val="28"/>
          <w:lang w:val="uk-UA"/>
        </w:rPr>
        <w:t>конкурсн</w:t>
      </w:r>
      <w:r w:rsidR="002270D3" w:rsidRPr="0039022F">
        <w:rPr>
          <w:color w:val="000000"/>
          <w:sz w:val="28"/>
          <w:szCs w:val="28"/>
          <w:lang w:val="uk-UA"/>
        </w:rPr>
        <w:t>ої</w:t>
      </w:r>
      <w:r w:rsidR="00555E31" w:rsidRPr="0039022F">
        <w:rPr>
          <w:color w:val="000000"/>
          <w:sz w:val="28"/>
          <w:szCs w:val="28"/>
          <w:lang w:val="uk-UA"/>
        </w:rPr>
        <w:t xml:space="preserve"> комісі</w:t>
      </w:r>
      <w:r w:rsidR="002270D3" w:rsidRPr="0039022F">
        <w:rPr>
          <w:color w:val="000000"/>
          <w:sz w:val="28"/>
          <w:szCs w:val="28"/>
          <w:lang w:val="uk-UA"/>
        </w:rPr>
        <w:t>ї</w:t>
      </w:r>
      <w:r w:rsidR="00E44E41" w:rsidRPr="0039022F">
        <w:rPr>
          <w:color w:val="000000"/>
          <w:sz w:val="28"/>
          <w:szCs w:val="28"/>
          <w:lang w:val="uk-UA"/>
        </w:rPr>
        <w:t>) встановлює порядок визнач</w:t>
      </w:r>
      <w:r w:rsidRPr="0039022F">
        <w:rPr>
          <w:color w:val="000000"/>
          <w:sz w:val="28"/>
          <w:szCs w:val="28"/>
          <w:lang w:val="uk-UA"/>
        </w:rPr>
        <w:t xml:space="preserve">ення членами конкурсної комісії </w:t>
      </w:r>
      <w:r w:rsidR="00E44E41" w:rsidRPr="0039022F">
        <w:rPr>
          <w:color w:val="000000"/>
          <w:sz w:val="28"/>
          <w:szCs w:val="28"/>
          <w:lang w:val="uk-UA"/>
        </w:rPr>
        <w:t>переможців конкурс</w:t>
      </w:r>
      <w:r w:rsidRPr="0039022F">
        <w:rPr>
          <w:color w:val="000000"/>
          <w:sz w:val="28"/>
          <w:szCs w:val="28"/>
          <w:lang w:val="uk-UA"/>
        </w:rPr>
        <w:t xml:space="preserve">у </w:t>
      </w:r>
      <w:r w:rsidR="00EC2B78" w:rsidRPr="0039022F">
        <w:rPr>
          <w:sz w:val="28"/>
          <w:szCs w:val="28"/>
          <w:shd w:val="clear" w:color="auto" w:fill="FFFFFF"/>
          <w:lang w:val="uk-UA"/>
        </w:rPr>
        <w:t xml:space="preserve">програм (проектів, заходів), розроблених інститутами громадянського суспільства, </w:t>
      </w:r>
      <w:r w:rsidR="00555E31" w:rsidRPr="0039022F">
        <w:rPr>
          <w:sz w:val="28"/>
          <w:szCs w:val="28"/>
          <w:shd w:val="clear" w:color="auto" w:fill="FFFFFF"/>
          <w:lang w:val="uk-UA"/>
        </w:rPr>
        <w:t>для</w:t>
      </w:r>
      <w:r w:rsidR="00EC2B78" w:rsidRPr="0039022F">
        <w:rPr>
          <w:sz w:val="28"/>
          <w:szCs w:val="28"/>
          <w:shd w:val="clear" w:color="auto" w:fill="FFFFFF"/>
          <w:lang w:val="uk-UA"/>
        </w:rPr>
        <w:t xml:space="preserve"> виконання (реалізаці</w:t>
      </w:r>
      <w:r w:rsidR="00555E31" w:rsidRPr="0039022F">
        <w:rPr>
          <w:sz w:val="28"/>
          <w:szCs w:val="28"/>
          <w:shd w:val="clear" w:color="auto" w:fill="FFFFFF"/>
          <w:lang w:val="uk-UA"/>
        </w:rPr>
        <w:t>ї</w:t>
      </w:r>
      <w:r w:rsidR="00EC2B78" w:rsidRPr="0039022F">
        <w:rPr>
          <w:sz w:val="28"/>
          <w:szCs w:val="28"/>
          <w:shd w:val="clear" w:color="auto" w:fill="FFFFFF"/>
          <w:lang w:val="uk-UA"/>
        </w:rPr>
        <w:t>) яких надається фінансова підтр</w:t>
      </w:r>
      <w:r w:rsidR="00220E06">
        <w:rPr>
          <w:sz w:val="28"/>
          <w:szCs w:val="28"/>
          <w:shd w:val="clear" w:color="auto" w:fill="FFFFFF"/>
          <w:lang w:val="uk-UA"/>
        </w:rPr>
        <w:t>имка з обласного бюджету у 2016</w:t>
      </w:r>
      <w:r w:rsidR="00555E31" w:rsidRPr="0039022F">
        <w:rPr>
          <w:sz w:val="28"/>
          <w:szCs w:val="28"/>
          <w:shd w:val="clear" w:color="auto" w:fill="FFFFFF"/>
          <w:lang w:val="uk-UA"/>
        </w:rPr>
        <w:t> </w:t>
      </w:r>
      <w:r w:rsidR="00EC2B78" w:rsidRPr="0039022F">
        <w:rPr>
          <w:sz w:val="28"/>
          <w:szCs w:val="28"/>
          <w:shd w:val="clear" w:color="auto" w:fill="FFFFFF"/>
          <w:lang w:val="uk-UA"/>
        </w:rPr>
        <w:t>році</w:t>
      </w:r>
      <w:r w:rsidR="00E44E41" w:rsidRPr="0039022F">
        <w:rPr>
          <w:color w:val="000000"/>
          <w:sz w:val="28"/>
          <w:szCs w:val="28"/>
          <w:lang w:val="uk-UA"/>
        </w:rPr>
        <w:t>.</w:t>
      </w:r>
    </w:p>
    <w:p w:rsidR="00036964" w:rsidRPr="0039022F" w:rsidRDefault="00E44E41" w:rsidP="008940CC">
      <w:pPr>
        <w:shd w:val="clear" w:color="auto" w:fill="FFFFFF"/>
        <w:ind w:firstLine="567"/>
        <w:jc w:val="both"/>
        <w:rPr>
          <w:sz w:val="28"/>
          <w:szCs w:val="28"/>
          <w:lang w:val="uk-UA"/>
        </w:rPr>
      </w:pPr>
      <w:r w:rsidRPr="0039022F">
        <w:rPr>
          <w:color w:val="000000"/>
          <w:sz w:val="28"/>
          <w:szCs w:val="28"/>
          <w:lang w:val="uk-UA"/>
        </w:rPr>
        <w:t>1.2. Конкурсна комісія здійснює свої повноваження відповідно до постанови Кабінету Міністрів України від 12</w:t>
      </w:r>
      <w:r w:rsidR="00555E31" w:rsidRPr="0039022F">
        <w:rPr>
          <w:color w:val="000000"/>
          <w:sz w:val="28"/>
          <w:szCs w:val="28"/>
          <w:lang w:val="uk-UA"/>
        </w:rPr>
        <w:t>.10.2011 № </w:t>
      </w:r>
      <w:r w:rsidRPr="0039022F">
        <w:rPr>
          <w:color w:val="000000"/>
          <w:sz w:val="28"/>
          <w:szCs w:val="28"/>
          <w:lang w:val="uk-UA"/>
        </w:rPr>
        <w:t xml:space="preserve">1049 </w:t>
      </w:r>
      <w:r w:rsidR="007C498F" w:rsidRPr="0039022F">
        <w:rPr>
          <w:color w:val="000000"/>
          <w:sz w:val="28"/>
          <w:szCs w:val="28"/>
          <w:lang w:val="uk-UA"/>
        </w:rPr>
        <w:t>«</w:t>
      </w:r>
      <w:r w:rsidRPr="0039022F">
        <w:rPr>
          <w:color w:val="000000"/>
          <w:sz w:val="28"/>
          <w:szCs w:val="28"/>
          <w:lang w:val="uk-UA"/>
        </w:rPr>
        <w:t xml:space="preserve">Про затвердження Порядку проведення конкурсу з визначення програм (проектів, заходів), розроблених </w:t>
      </w:r>
      <w:r w:rsidR="007C498F" w:rsidRPr="0039022F">
        <w:rPr>
          <w:color w:val="000000"/>
          <w:sz w:val="28"/>
          <w:szCs w:val="28"/>
          <w:lang w:val="uk-UA"/>
        </w:rPr>
        <w:t>інститутами громадянського суспільства,</w:t>
      </w:r>
      <w:r w:rsidRPr="0039022F">
        <w:rPr>
          <w:color w:val="000000"/>
          <w:sz w:val="28"/>
          <w:szCs w:val="28"/>
          <w:lang w:val="uk-UA"/>
        </w:rPr>
        <w:t xml:space="preserve"> для виконання (реалізації) яких надається фінансова</w:t>
      </w:r>
      <w:r w:rsidR="00435571" w:rsidRPr="0039022F">
        <w:rPr>
          <w:color w:val="000000"/>
          <w:sz w:val="28"/>
          <w:szCs w:val="28"/>
          <w:lang w:val="uk-UA"/>
        </w:rPr>
        <w:t xml:space="preserve"> </w:t>
      </w:r>
      <w:r w:rsidR="007C498F" w:rsidRPr="0039022F">
        <w:rPr>
          <w:color w:val="000000"/>
          <w:sz w:val="28"/>
          <w:szCs w:val="28"/>
          <w:lang w:val="uk-UA"/>
        </w:rPr>
        <w:t>підтримка»</w:t>
      </w:r>
      <w:r w:rsidR="008725D6" w:rsidRPr="0039022F">
        <w:rPr>
          <w:color w:val="000000"/>
          <w:sz w:val="28"/>
          <w:szCs w:val="28"/>
          <w:lang w:val="uk-UA"/>
        </w:rPr>
        <w:t xml:space="preserve"> </w:t>
      </w:r>
      <w:r w:rsidR="00555E31" w:rsidRPr="0039022F">
        <w:rPr>
          <w:sz w:val="28"/>
          <w:szCs w:val="28"/>
          <w:lang w:val="uk-UA"/>
        </w:rPr>
        <w:t>(</w:t>
      </w:r>
      <w:r w:rsidR="008725D6" w:rsidRPr="0039022F">
        <w:rPr>
          <w:sz w:val="28"/>
          <w:szCs w:val="28"/>
          <w:lang w:val="uk-UA"/>
        </w:rPr>
        <w:t>зі змінами</w:t>
      </w:r>
      <w:r w:rsidR="00555E31" w:rsidRPr="0039022F">
        <w:rPr>
          <w:sz w:val="28"/>
          <w:szCs w:val="28"/>
          <w:lang w:val="uk-UA"/>
        </w:rPr>
        <w:t xml:space="preserve"> та доповненнями)</w:t>
      </w:r>
      <w:r w:rsidR="007C498F" w:rsidRPr="0039022F">
        <w:rPr>
          <w:sz w:val="28"/>
          <w:szCs w:val="28"/>
          <w:lang w:val="uk-UA"/>
        </w:rPr>
        <w:t>,</w:t>
      </w:r>
      <w:r w:rsidRPr="0039022F">
        <w:rPr>
          <w:sz w:val="28"/>
          <w:szCs w:val="28"/>
          <w:lang w:val="uk-UA"/>
        </w:rPr>
        <w:t xml:space="preserve"> наказ</w:t>
      </w:r>
      <w:r w:rsidR="007C498F" w:rsidRPr="0039022F">
        <w:rPr>
          <w:sz w:val="28"/>
          <w:szCs w:val="28"/>
          <w:lang w:val="uk-UA"/>
        </w:rPr>
        <w:t>у</w:t>
      </w:r>
      <w:r w:rsidR="00036964" w:rsidRPr="0039022F">
        <w:rPr>
          <w:sz w:val="28"/>
          <w:szCs w:val="28"/>
          <w:lang w:val="uk-UA"/>
        </w:rPr>
        <w:t xml:space="preserve"> </w:t>
      </w:r>
      <w:r w:rsidR="00691AD8" w:rsidRPr="0039022F">
        <w:rPr>
          <w:sz w:val="28"/>
          <w:szCs w:val="28"/>
          <w:lang w:val="uk-UA"/>
        </w:rPr>
        <w:t xml:space="preserve">директора </w:t>
      </w:r>
      <w:r w:rsidRPr="0039022F">
        <w:rPr>
          <w:sz w:val="28"/>
          <w:szCs w:val="28"/>
          <w:lang w:val="uk-UA"/>
        </w:rPr>
        <w:t>Департаменту сім’ї, молоді та спорту облдержадміністрації</w:t>
      </w:r>
      <w:r w:rsidR="007C498F" w:rsidRPr="0039022F">
        <w:rPr>
          <w:sz w:val="28"/>
          <w:szCs w:val="28"/>
          <w:lang w:val="uk-UA"/>
        </w:rPr>
        <w:t xml:space="preserve"> </w:t>
      </w:r>
      <w:r w:rsidR="00220E06">
        <w:rPr>
          <w:sz w:val="28"/>
          <w:szCs w:val="28"/>
          <w:lang w:val="uk-UA"/>
        </w:rPr>
        <w:t>від 25.03.2016 року №19</w:t>
      </w:r>
      <w:r w:rsidR="00220E06" w:rsidRPr="0039022F">
        <w:rPr>
          <w:sz w:val="28"/>
          <w:szCs w:val="28"/>
          <w:lang w:val="uk-UA"/>
        </w:rPr>
        <w:t xml:space="preserve"> «</w:t>
      </w:r>
      <w:r w:rsidR="00220E06" w:rsidRPr="00220E06">
        <w:rPr>
          <w:sz w:val="28"/>
          <w:szCs w:val="28"/>
          <w:lang w:val="uk-UA"/>
        </w:rPr>
        <w:t>Про внесення змін до наказу</w:t>
      </w:r>
      <w:r w:rsidR="00220E06" w:rsidRPr="0039022F">
        <w:rPr>
          <w:sz w:val="28"/>
          <w:szCs w:val="28"/>
          <w:lang w:val="uk-UA"/>
        </w:rPr>
        <w:t>»</w:t>
      </w:r>
      <w:r w:rsidR="00644122" w:rsidRPr="0039022F">
        <w:rPr>
          <w:sz w:val="28"/>
          <w:szCs w:val="28"/>
          <w:lang w:val="uk-UA"/>
        </w:rPr>
        <w:t>.</w:t>
      </w:r>
    </w:p>
    <w:p w:rsidR="00776691" w:rsidRDefault="00776691" w:rsidP="00776691">
      <w:pPr>
        <w:shd w:val="clear" w:color="auto" w:fill="FFFFFF"/>
        <w:jc w:val="center"/>
        <w:rPr>
          <w:b/>
          <w:bCs/>
          <w:i/>
          <w:iCs/>
          <w:color w:val="000000"/>
          <w:sz w:val="28"/>
          <w:szCs w:val="28"/>
          <w:lang w:val="uk-UA"/>
        </w:rPr>
      </w:pPr>
    </w:p>
    <w:p w:rsidR="00E44E41" w:rsidRPr="0039022F" w:rsidRDefault="00E44E41" w:rsidP="00776691">
      <w:pPr>
        <w:shd w:val="clear" w:color="auto" w:fill="FFFFFF"/>
        <w:jc w:val="center"/>
        <w:rPr>
          <w:color w:val="000000"/>
          <w:sz w:val="28"/>
          <w:szCs w:val="28"/>
          <w:lang w:val="uk-UA"/>
        </w:rPr>
      </w:pPr>
      <w:r w:rsidRPr="0039022F">
        <w:rPr>
          <w:b/>
          <w:bCs/>
          <w:i/>
          <w:iCs/>
          <w:color w:val="000000"/>
          <w:sz w:val="28"/>
          <w:szCs w:val="28"/>
          <w:lang w:val="uk-UA"/>
        </w:rPr>
        <w:t>2. Організація роботи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2.1. Роботу конкурсної комісії спрямовує голова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2.2. У разі відсутності голови конкурсної комісії його обов’язки виконує заступник голови.</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2.3. Секретар конкурсної комісії забезпечує підготовку матеріалів для розгляду на засіданнях конкурсної комісії, організовує взаємодію конкурсної комісії з громадськими організаціями, здійснює реєстрацію учасників засідання конкурсної комісії</w:t>
      </w:r>
      <w:r w:rsidR="00555E31" w:rsidRPr="0039022F">
        <w:rPr>
          <w:color w:val="000000"/>
          <w:sz w:val="28"/>
          <w:szCs w:val="28"/>
          <w:lang w:val="uk-UA"/>
        </w:rPr>
        <w:t xml:space="preserve">, підготовку протоколів за результатами засідань, забезпечує оприлюднення рішень конкурсної комісії на офіційних </w:t>
      </w:r>
      <w:proofErr w:type="spellStart"/>
      <w:r w:rsidR="00555E31" w:rsidRPr="0039022F">
        <w:rPr>
          <w:color w:val="000000"/>
          <w:sz w:val="28"/>
          <w:szCs w:val="28"/>
          <w:lang w:val="uk-UA"/>
        </w:rPr>
        <w:t>веб-сайтах</w:t>
      </w:r>
      <w:proofErr w:type="spellEnd"/>
      <w:r w:rsidR="00555E31" w:rsidRPr="0039022F">
        <w:rPr>
          <w:color w:val="000000"/>
          <w:sz w:val="28"/>
          <w:szCs w:val="28"/>
          <w:lang w:val="uk-UA"/>
        </w:rPr>
        <w:t xml:space="preserve"> облдержадміністрації та Департаменту сім’ї, молоді та спорту облдержадміністрації </w:t>
      </w:r>
      <w:r w:rsidR="00691AD8" w:rsidRPr="0039022F">
        <w:rPr>
          <w:color w:val="000000"/>
          <w:sz w:val="28"/>
          <w:szCs w:val="28"/>
          <w:lang w:val="uk-UA"/>
        </w:rPr>
        <w:t>у встановлені строки</w:t>
      </w:r>
      <w:r w:rsidRPr="0039022F">
        <w:rPr>
          <w:color w:val="000000"/>
          <w:sz w:val="28"/>
          <w:szCs w:val="28"/>
          <w:lang w:val="uk-UA"/>
        </w:rPr>
        <w:t>.</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2.4. Питання, що належать до повноважень конкурсної комісії, розглядаються на її засіданнях.</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lastRenderedPageBreak/>
        <w:t xml:space="preserve">2.5. Засідання конкурсної комісії проводяться у міру потреби, про що повідомляється членам конкурсної комісії та учасникам засідання не пізніше ніж за </w:t>
      </w:r>
      <w:r w:rsidR="00A86202" w:rsidRPr="0039022F">
        <w:rPr>
          <w:color w:val="000000"/>
          <w:sz w:val="28"/>
          <w:szCs w:val="28"/>
          <w:lang w:val="uk-UA"/>
        </w:rPr>
        <w:t>три робочих</w:t>
      </w:r>
      <w:r w:rsidRPr="0039022F">
        <w:rPr>
          <w:color w:val="000000"/>
          <w:sz w:val="28"/>
          <w:szCs w:val="28"/>
          <w:lang w:val="uk-UA"/>
        </w:rPr>
        <w:t xml:space="preserve"> дні до його</w:t>
      </w:r>
      <w:r w:rsidR="00555E31" w:rsidRPr="0039022F">
        <w:rPr>
          <w:color w:val="000000"/>
          <w:sz w:val="28"/>
          <w:szCs w:val="28"/>
          <w:lang w:val="uk-UA"/>
        </w:rPr>
        <w:t xml:space="preserve"> проведення</w:t>
      </w:r>
      <w:r w:rsidRPr="0039022F">
        <w:rPr>
          <w:color w:val="000000"/>
          <w:sz w:val="28"/>
          <w:szCs w:val="28"/>
          <w:lang w:val="uk-UA"/>
        </w:rPr>
        <w:t>.</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2.6. Засідання конкурсної комісії вважається правоможним, якщо на ньому присутні не менше двох третин складу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2.7. Порядок денний засідання конкурсної комісії формує голова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 xml:space="preserve">Члени </w:t>
      </w:r>
      <w:r w:rsidR="00336782" w:rsidRPr="0039022F">
        <w:rPr>
          <w:color w:val="000000"/>
          <w:sz w:val="28"/>
          <w:szCs w:val="28"/>
          <w:lang w:val="uk-UA"/>
        </w:rPr>
        <w:t xml:space="preserve">конкурсної </w:t>
      </w:r>
      <w:r w:rsidRPr="0039022F">
        <w:rPr>
          <w:color w:val="000000"/>
          <w:sz w:val="28"/>
          <w:szCs w:val="28"/>
          <w:lang w:val="uk-UA"/>
        </w:rPr>
        <w:t>комісії мають право пропонувати питання для включення до порядку денного конкурсної комісії. Рішення про включення додаткових питань до порядку денного ухвалюється конкурсною комісією.</w:t>
      </w:r>
    </w:p>
    <w:p w:rsidR="00E44E41" w:rsidRPr="0039022F" w:rsidRDefault="00036964" w:rsidP="008940CC">
      <w:pPr>
        <w:shd w:val="clear" w:color="auto" w:fill="FFFFFF"/>
        <w:ind w:firstLine="567"/>
        <w:jc w:val="both"/>
        <w:rPr>
          <w:b/>
          <w:bCs/>
          <w:color w:val="000000"/>
          <w:sz w:val="28"/>
          <w:szCs w:val="28"/>
          <w:lang w:val="uk-UA"/>
        </w:rPr>
      </w:pPr>
      <w:r w:rsidRPr="0039022F">
        <w:rPr>
          <w:color w:val="000000"/>
          <w:sz w:val="28"/>
          <w:szCs w:val="28"/>
          <w:lang w:val="uk-UA"/>
        </w:rPr>
        <w:t xml:space="preserve">2.8. </w:t>
      </w:r>
      <w:r w:rsidR="00E44E41" w:rsidRPr="0039022F">
        <w:rPr>
          <w:color w:val="000000"/>
          <w:sz w:val="28"/>
          <w:szCs w:val="28"/>
          <w:lang w:val="uk-UA"/>
        </w:rPr>
        <w:t>У разі потреби на засідання конкурсної комісії можуть бути запрошені представники громадських організацій, експерти. Перелік цих осіб визначається рішенням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Особи, запр</w:t>
      </w:r>
      <w:r w:rsidR="00036964" w:rsidRPr="0039022F">
        <w:rPr>
          <w:color w:val="000000"/>
          <w:sz w:val="28"/>
          <w:szCs w:val="28"/>
          <w:lang w:val="uk-UA"/>
        </w:rPr>
        <w:t xml:space="preserve">ошені на засідання, мають право </w:t>
      </w:r>
      <w:r w:rsidRPr="0039022F">
        <w:rPr>
          <w:color w:val="000000"/>
          <w:sz w:val="28"/>
          <w:szCs w:val="28"/>
          <w:lang w:val="uk-UA"/>
        </w:rPr>
        <w:t>брати</w:t>
      </w:r>
      <w:r w:rsidR="00036964" w:rsidRPr="0039022F">
        <w:rPr>
          <w:color w:val="000000"/>
          <w:sz w:val="28"/>
          <w:szCs w:val="28"/>
          <w:lang w:val="uk-UA"/>
        </w:rPr>
        <w:t xml:space="preserve"> </w:t>
      </w:r>
      <w:r w:rsidRPr="0039022F">
        <w:rPr>
          <w:color w:val="000000"/>
          <w:sz w:val="28"/>
          <w:szCs w:val="28"/>
          <w:lang w:val="uk-UA"/>
        </w:rPr>
        <w:t>участь в обговоренні питань, вносять пропозиції, роблять застереження, дають пояснення.</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w:t>
      </w:r>
      <w:r w:rsidR="00AD1578" w:rsidRPr="0039022F">
        <w:rPr>
          <w:color w:val="000000"/>
          <w:sz w:val="28"/>
          <w:szCs w:val="28"/>
          <w:lang w:val="uk-UA"/>
        </w:rPr>
        <w:t>9</w:t>
      </w:r>
      <w:r w:rsidRPr="0039022F">
        <w:rPr>
          <w:color w:val="000000"/>
          <w:sz w:val="28"/>
          <w:szCs w:val="28"/>
          <w:lang w:val="uk-UA"/>
        </w:rPr>
        <w:t xml:space="preserve">. У разі, якщо член конкурсної комісії не може бути присутнім на засіданні з поважних причин, за погодженням з головою конкурсної комісії у засіданні конкурсної комісії може брати участь з правом дорадчого голосу його </w:t>
      </w:r>
      <w:r w:rsidR="00555E31" w:rsidRPr="0039022F">
        <w:rPr>
          <w:color w:val="000000"/>
          <w:sz w:val="28"/>
          <w:szCs w:val="28"/>
          <w:lang w:val="uk-UA"/>
        </w:rPr>
        <w:t>уповноважена</w:t>
      </w:r>
      <w:r w:rsidRPr="0039022F">
        <w:rPr>
          <w:color w:val="000000"/>
          <w:sz w:val="28"/>
          <w:szCs w:val="28"/>
          <w:lang w:val="uk-UA"/>
        </w:rPr>
        <w:t xml:space="preserve"> особа.</w:t>
      </w:r>
    </w:p>
    <w:p w:rsidR="0053728E" w:rsidRPr="0039022F" w:rsidRDefault="0053728E" w:rsidP="008940CC">
      <w:pPr>
        <w:shd w:val="clear" w:color="auto" w:fill="FFFFFF"/>
        <w:ind w:firstLine="567"/>
        <w:jc w:val="both"/>
        <w:rPr>
          <w:color w:val="000000"/>
          <w:sz w:val="28"/>
          <w:szCs w:val="28"/>
          <w:lang w:val="uk-UA"/>
        </w:rPr>
      </w:pPr>
      <w:r w:rsidRPr="0039022F">
        <w:rPr>
          <w:color w:val="000000"/>
          <w:sz w:val="28"/>
          <w:szCs w:val="28"/>
          <w:lang w:val="uk-UA"/>
        </w:rPr>
        <w:t>2.1</w:t>
      </w:r>
      <w:r w:rsidR="00AD1578" w:rsidRPr="0039022F">
        <w:rPr>
          <w:color w:val="000000"/>
          <w:sz w:val="28"/>
          <w:szCs w:val="28"/>
          <w:lang w:val="uk-UA"/>
        </w:rPr>
        <w:t>0</w:t>
      </w:r>
      <w:r w:rsidRPr="0039022F">
        <w:rPr>
          <w:color w:val="000000"/>
          <w:sz w:val="28"/>
          <w:szCs w:val="28"/>
          <w:lang w:val="uk-UA"/>
        </w:rPr>
        <w:t>. За поданням конкурсної комісії Департамент сім’ї, молоді та спорту облдержадміністрації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53728E" w:rsidRPr="0039022F" w:rsidRDefault="0053728E" w:rsidP="008940CC">
      <w:pPr>
        <w:shd w:val="clear" w:color="auto" w:fill="FFFFFF"/>
        <w:ind w:firstLine="567"/>
        <w:jc w:val="both"/>
        <w:rPr>
          <w:sz w:val="28"/>
          <w:szCs w:val="28"/>
          <w:lang w:val="uk-UA"/>
        </w:rPr>
      </w:pPr>
      <w:r w:rsidRPr="0039022F">
        <w:rPr>
          <w:sz w:val="28"/>
          <w:szCs w:val="28"/>
          <w:lang w:val="uk-UA"/>
        </w:rPr>
        <w:t>2.1</w:t>
      </w:r>
      <w:r w:rsidR="00AD1578" w:rsidRPr="0039022F">
        <w:rPr>
          <w:sz w:val="28"/>
          <w:szCs w:val="28"/>
          <w:lang w:val="uk-UA"/>
        </w:rPr>
        <w:t>1</w:t>
      </w:r>
      <w:r w:rsidRPr="0039022F">
        <w:rPr>
          <w:sz w:val="28"/>
          <w:szCs w:val="28"/>
          <w:lang w:val="uk-UA"/>
        </w:rPr>
        <w:t>.Члени конкурсної комісії зобов’язані не допускати конфлікту інтересів під час розгляду конкурсних пропозицій.</w:t>
      </w:r>
    </w:p>
    <w:p w:rsidR="0053728E" w:rsidRPr="0039022F" w:rsidRDefault="0053728E" w:rsidP="008940CC">
      <w:pPr>
        <w:shd w:val="clear" w:color="auto" w:fill="FFFFFF"/>
        <w:ind w:firstLine="567"/>
        <w:jc w:val="both"/>
        <w:rPr>
          <w:sz w:val="28"/>
          <w:szCs w:val="28"/>
          <w:lang w:val="uk-UA"/>
        </w:rPr>
      </w:pPr>
      <w:r w:rsidRPr="0039022F">
        <w:rPr>
          <w:sz w:val="28"/>
          <w:szCs w:val="28"/>
          <w:lang w:val="uk-UA"/>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53728E" w:rsidRPr="0039022F" w:rsidRDefault="0053728E" w:rsidP="008940CC">
      <w:pPr>
        <w:shd w:val="clear" w:color="auto" w:fill="FFFFFF"/>
        <w:ind w:firstLine="567"/>
        <w:jc w:val="both"/>
        <w:rPr>
          <w:color w:val="000000"/>
          <w:sz w:val="28"/>
          <w:szCs w:val="28"/>
          <w:lang w:val="uk-UA"/>
        </w:rPr>
      </w:pPr>
      <w:r w:rsidRPr="0039022F">
        <w:rPr>
          <w:sz w:val="28"/>
          <w:szCs w:val="28"/>
          <w:lang w:val="uk-UA"/>
        </w:rPr>
        <w:t>2.1</w:t>
      </w:r>
      <w:r w:rsidR="00AD1578" w:rsidRPr="0039022F">
        <w:rPr>
          <w:sz w:val="28"/>
          <w:szCs w:val="28"/>
          <w:lang w:val="uk-UA"/>
        </w:rPr>
        <w:t>2</w:t>
      </w:r>
      <w:r w:rsidRPr="0039022F">
        <w:rPr>
          <w:sz w:val="28"/>
          <w:szCs w:val="28"/>
          <w:lang w:val="uk-UA"/>
        </w:rPr>
        <w:t xml:space="preserve">. За поданням конкурсної комісії Департамент сім’ї, молоді та спорту </w:t>
      </w:r>
      <w:r w:rsidRPr="0039022F">
        <w:rPr>
          <w:color w:val="000000"/>
          <w:sz w:val="28"/>
          <w:szCs w:val="28"/>
          <w:lang w:val="uk-UA"/>
        </w:rPr>
        <w:t>облдержадміністрації</w:t>
      </w:r>
      <w:r w:rsidR="00336782" w:rsidRPr="0039022F">
        <w:rPr>
          <w:color w:val="000000"/>
          <w:sz w:val="28"/>
          <w:szCs w:val="28"/>
          <w:lang w:val="uk-UA"/>
        </w:rPr>
        <w:t xml:space="preserve"> виключає з її складу члена комісії, в якого виявлено конфлікт інтересів.</w:t>
      </w:r>
    </w:p>
    <w:p w:rsidR="00336782" w:rsidRPr="0039022F" w:rsidRDefault="00336782" w:rsidP="008940CC">
      <w:pPr>
        <w:shd w:val="clear" w:color="auto" w:fill="FFFFFF"/>
        <w:ind w:firstLine="567"/>
        <w:jc w:val="both"/>
        <w:rPr>
          <w:color w:val="FF0000"/>
          <w:sz w:val="28"/>
          <w:szCs w:val="28"/>
          <w:lang w:val="uk-UA"/>
        </w:rPr>
      </w:pPr>
      <w:r w:rsidRPr="0039022F">
        <w:rPr>
          <w:color w:val="000000"/>
          <w:sz w:val="28"/>
          <w:szCs w:val="28"/>
          <w:lang w:val="uk-UA"/>
        </w:rPr>
        <w:t>2.1</w:t>
      </w:r>
      <w:r w:rsidR="00AD1578" w:rsidRPr="0039022F">
        <w:rPr>
          <w:color w:val="000000"/>
          <w:sz w:val="28"/>
          <w:szCs w:val="28"/>
          <w:lang w:val="uk-UA"/>
        </w:rPr>
        <w:t>3</w:t>
      </w:r>
      <w:r w:rsidRPr="0039022F">
        <w:rPr>
          <w:color w:val="000000"/>
          <w:sz w:val="28"/>
          <w:szCs w:val="28"/>
          <w:lang w:val="uk-UA"/>
        </w:rPr>
        <w:t>. 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2.1</w:t>
      </w:r>
      <w:r w:rsidR="00AD1578" w:rsidRPr="0039022F">
        <w:rPr>
          <w:color w:val="000000"/>
          <w:sz w:val="28"/>
          <w:szCs w:val="28"/>
          <w:lang w:val="uk-UA"/>
        </w:rPr>
        <w:t>4</w:t>
      </w:r>
      <w:r w:rsidRPr="0039022F">
        <w:rPr>
          <w:color w:val="000000"/>
          <w:sz w:val="28"/>
          <w:szCs w:val="28"/>
          <w:lang w:val="uk-UA"/>
        </w:rPr>
        <w:t>.</w:t>
      </w:r>
      <w:r w:rsidR="00036964" w:rsidRPr="0039022F">
        <w:rPr>
          <w:b/>
          <w:bCs/>
          <w:color w:val="000000"/>
          <w:sz w:val="28"/>
          <w:szCs w:val="28"/>
          <w:lang w:val="uk-UA"/>
        </w:rPr>
        <w:t xml:space="preserve"> </w:t>
      </w:r>
      <w:r w:rsidRPr="0039022F">
        <w:rPr>
          <w:color w:val="000000"/>
          <w:sz w:val="28"/>
          <w:szCs w:val="28"/>
          <w:lang w:val="uk-UA"/>
        </w:rPr>
        <w:t>Рішення конкурсної комісії приймається більшістю голосів членів комісії, присутніх на засіданні, та оформляється протоколом.</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За умови рівного розподілу голосів вирішальним є голос голови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Протоколи засідань конкурсної комісії підписуються присутніми на її засіданні членами.</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2.1</w:t>
      </w:r>
      <w:r w:rsidR="00AD1578" w:rsidRPr="0039022F">
        <w:rPr>
          <w:color w:val="000000"/>
          <w:sz w:val="28"/>
          <w:szCs w:val="28"/>
          <w:lang w:val="uk-UA"/>
        </w:rPr>
        <w:t>5</w:t>
      </w:r>
      <w:r w:rsidRPr="0039022F">
        <w:rPr>
          <w:color w:val="000000"/>
          <w:sz w:val="28"/>
          <w:szCs w:val="28"/>
          <w:lang w:val="uk-UA"/>
        </w:rPr>
        <w:t xml:space="preserve">. Рішення конкурсної комісії </w:t>
      </w:r>
      <w:r w:rsidR="00336782" w:rsidRPr="0039022F">
        <w:rPr>
          <w:color w:val="000000"/>
          <w:sz w:val="28"/>
          <w:szCs w:val="28"/>
          <w:lang w:val="uk-UA"/>
        </w:rPr>
        <w:t>протягом трьох робочих днів</w:t>
      </w:r>
      <w:r w:rsidRPr="0039022F">
        <w:rPr>
          <w:color w:val="000000"/>
          <w:sz w:val="28"/>
          <w:szCs w:val="28"/>
          <w:lang w:val="uk-UA"/>
        </w:rPr>
        <w:t xml:space="preserve"> розміщується </w:t>
      </w:r>
      <w:r w:rsidR="00036964" w:rsidRPr="0039022F">
        <w:rPr>
          <w:sz w:val="28"/>
          <w:szCs w:val="28"/>
          <w:lang w:val="uk-UA"/>
        </w:rPr>
        <w:t>на офіційн</w:t>
      </w:r>
      <w:r w:rsidR="00691AD8" w:rsidRPr="0039022F">
        <w:rPr>
          <w:sz w:val="28"/>
          <w:szCs w:val="28"/>
          <w:lang w:val="uk-UA"/>
        </w:rPr>
        <w:t>их</w:t>
      </w:r>
      <w:r w:rsidR="00036964" w:rsidRPr="0039022F">
        <w:rPr>
          <w:sz w:val="28"/>
          <w:szCs w:val="28"/>
          <w:lang w:val="uk-UA"/>
        </w:rPr>
        <w:t xml:space="preserve"> </w:t>
      </w:r>
      <w:proofErr w:type="spellStart"/>
      <w:r w:rsidR="00036964" w:rsidRPr="0039022F">
        <w:rPr>
          <w:sz w:val="28"/>
          <w:szCs w:val="28"/>
          <w:lang w:val="uk-UA"/>
        </w:rPr>
        <w:t>веб-сайт</w:t>
      </w:r>
      <w:r w:rsidR="00691AD8" w:rsidRPr="0039022F">
        <w:rPr>
          <w:sz w:val="28"/>
          <w:szCs w:val="28"/>
          <w:lang w:val="uk-UA"/>
        </w:rPr>
        <w:t>ах</w:t>
      </w:r>
      <w:proofErr w:type="spellEnd"/>
      <w:r w:rsidR="00691AD8" w:rsidRPr="0039022F">
        <w:rPr>
          <w:sz w:val="28"/>
          <w:szCs w:val="28"/>
          <w:lang w:val="uk-UA"/>
        </w:rPr>
        <w:t xml:space="preserve"> облдержадміністрації та </w:t>
      </w:r>
      <w:r w:rsidRPr="0039022F">
        <w:rPr>
          <w:sz w:val="28"/>
          <w:szCs w:val="28"/>
          <w:lang w:val="uk-UA"/>
        </w:rPr>
        <w:t xml:space="preserve"> </w:t>
      </w:r>
      <w:r w:rsidR="00FA0181" w:rsidRPr="0039022F">
        <w:rPr>
          <w:sz w:val="28"/>
          <w:szCs w:val="28"/>
          <w:lang w:val="uk-UA"/>
        </w:rPr>
        <w:t>Департаменту</w:t>
      </w:r>
      <w:r w:rsidR="00FA0181" w:rsidRPr="0039022F">
        <w:rPr>
          <w:color w:val="000000"/>
          <w:sz w:val="28"/>
          <w:szCs w:val="28"/>
          <w:lang w:val="uk-UA"/>
        </w:rPr>
        <w:t xml:space="preserve"> сім’ї, молоді та спорту облдержадміністрації</w:t>
      </w:r>
      <w:r w:rsidRPr="0039022F">
        <w:rPr>
          <w:color w:val="000000"/>
          <w:sz w:val="28"/>
          <w:szCs w:val="28"/>
          <w:lang w:val="uk-UA"/>
        </w:rPr>
        <w:t>.</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Учасникові конкурсу на його вимогу вида</w:t>
      </w:r>
      <w:r w:rsidR="009B1F47" w:rsidRPr="0039022F">
        <w:rPr>
          <w:color w:val="000000"/>
          <w:sz w:val="28"/>
          <w:szCs w:val="28"/>
          <w:lang w:val="uk-UA"/>
        </w:rPr>
        <w:t>ється</w:t>
      </w:r>
      <w:r w:rsidRPr="0039022F">
        <w:rPr>
          <w:color w:val="000000"/>
          <w:sz w:val="28"/>
          <w:szCs w:val="28"/>
          <w:lang w:val="uk-UA"/>
        </w:rPr>
        <w:t xml:space="preserve"> копія протоколу засідання конкурсної комісії.</w:t>
      </w:r>
    </w:p>
    <w:p w:rsidR="00A30049"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lastRenderedPageBreak/>
        <w:t>2.1</w:t>
      </w:r>
      <w:r w:rsidR="00AD1578" w:rsidRPr="0039022F">
        <w:rPr>
          <w:color w:val="000000"/>
          <w:sz w:val="28"/>
          <w:szCs w:val="28"/>
          <w:lang w:val="uk-UA"/>
        </w:rPr>
        <w:t>6</w:t>
      </w:r>
      <w:r w:rsidRPr="0039022F">
        <w:rPr>
          <w:color w:val="000000"/>
          <w:sz w:val="28"/>
          <w:szCs w:val="28"/>
          <w:lang w:val="uk-UA"/>
        </w:rPr>
        <w:t xml:space="preserve">. </w:t>
      </w:r>
      <w:r w:rsidR="00A30049" w:rsidRPr="0039022F">
        <w:rPr>
          <w:color w:val="000000"/>
          <w:sz w:val="28"/>
          <w:szCs w:val="28"/>
          <w:lang w:val="uk-UA"/>
        </w:rPr>
        <w:t xml:space="preserve">Конкурсна комісія у разі потреби може прийняти рішення про проведення перевірки достовірності інформації, </w:t>
      </w:r>
      <w:r w:rsidR="009B1F47" w:rsidRPr="0039022F">
        <w:rPr>
          <w:color w:val="000000"/>
          <w:sz w:val="28"/>
          <w:szCs w:val="28"/>
          <w:lang w:val="uk-UA"/>
        </w:rPr>
        <w:t>зазначеної у</w:t>
      </w:r>
      <w:r w:rsidR="00A30049" w:rsidRPr="0039022F">
        <w:rPr>
          <w:color w:val="000000"/>
          <w:sz w:val="28"/>
          <w:szCs w:val="28"/>
          <w:lang w:val="uk-UA"/>
        </w:rPr>
        <w:t xml:space="preserve"> конкурсній пропозиції.</w:t>
      </w:r>
    </w:p>
    <w:p w:rsidR="00A24A81" w:rsidRPr="0039022F" w:rsidRDefault="00A30049" w:rsidP="008940CC">
      <w:pPr>
        <w:shd w:val="clear" w:color="auto" w:fill="FFFFFF"/>
        <w:ind w:firstLine="567"/>
        <w:jc w:val="both"/>
        <w:rPr>
          <w:color w:val="000000"/>
          <w:sz w:val="28"/>
          <w:szCs w:val="28"/>
          <w:lang w:val="uk-UA"/>
        </w:rPr>
      </w:pPr>
      <w:r w:rsidRPr="0039022F">
        <w:rPr>
          <w:color w:val="000000"/>
          <w:sz w:val="28"/>
          <w:szCs w:val="28"/>
          <w:lang w:val="uk-UA"/>
        </w:rPr>
        <w:t>2.1</w:t>
      </w:r>
      <w:r w:rsidR="00AD1578" w:rsidRPr="0039022F">
        <w:rPr>
          <w:color w:val="000000"/>
          <w:sz w:val="28"/>
          <w:szCs w:val="28"/>
          <w:lang w:val="uk-UA"/>
        </w:rPr>
        <w:t>7</w:t>
      </w:r>
      <w:r w:rsidRPr="0039022F">
        <w:rPr>
          <w:color w:val="000000"/>
          <w:sz w:val="28"/>
          <w:szCs w:val="28"/>
          <w:lang w:val="uk-UA"/>
        </w:rPr>
        <w:t xml:space="preserve">. </w:t>
      </w:r>
      <w:r w:rsidR="00E44E41" w:rsidRPr="0039022F">
        <w:rPr>
          <w:color w:val="000000"/>
          <w:sz w:val="28"/>
          <w:szCs w:val="28"/>
          <w:lang w:val="uk-UA"/>
        </w:rPr>
        <w:t>Конкурс</w:t>
      </w:r>
      <w:r w:rsidR="00691AD8" w:rsidRPr="0039022F">
        <w:rPr>
          <w:color w:val="000000"/>
          <w:sz w:val="28"/>
          <w:szCs w:val="28"/>
          <w:lang w:val="uk-UA"/>
        </w:rPr>
        <w:t>на комісія здійснює розгляд конкурсних пропозицій, а також результатів моніторингу стану виконання (реалізації) програм (проектів, заходів) відповідно до встановленого Порядку</w:t>
      </w:r>
      <w:r w:rsidR="00E44E41" w:rsidRPr="0039022F">
        <w:rPr>
          <w:color w:val="000000"/>
          <w:sz w:val="28"/>
          <w:szCs w:val="28"/>
          <w:lang w:val="uk-UA"/>
        </w:rPr>
        <w:t xml:space="preserve">. </w:t>
      </w:r>
    </w:p>
    <w:p w:rsidR="00A24A81" w:rsidRPr="0039022F" w:rsidRDefault="00691AD8" w:rsidP="008940CC">
      <w:pPr>
        <w:shd w:val="clear" w:color="auto" w:fill="FFFFFF"/>
        <w:ind w:firstLine="567"/>
        <w:jc w:val="both"/>
        <w:rPr>
          <w:color w:val="000000"/>
          <w:sz w:val="28"/>
          <w:szCs w:val="28"/>
          <w:lang w:val="uk-UA"/>
        </w:rPr>
      </w:pPr>
      <w:r w:rsidRPr="0039022F">
        <w:rPr>
          <w:color w:val="000000"/>
          <w:sz w:val="28"/>
          <w:szCs w:val="28"/>
          <w:lang w:val="uk-UA"/>
        </w:rPr>
        <w:t>2.18. </w:t>
      </w:r>
      <w:r w:rsidR="00A24A81" w:rsidRPr="0039022F">
        <w:rPr>
          <w:color w:val="000000"/>
          <w:sz w:val="28"/>
          <w:szCs w:val="28"/>
          <w:lang w:val="uk-UA"/>
        </w:rPr>
        <w:t>На першому етапі конкурсу члени конкурсної комісії індивідуально оцінюють конкурсні пропозиції за такими критеріями:</w:t>
      </w:r>
    </w:p>
    <w:p w:rsidR="00A24A81" w:rsidRPr="0039022F" w:rsidRDefault="00DF4BD4" w:rsidP="008940CC">
      <w:pPr>
        <w:shd w:val="clear" w:color="auto" w:fill="FFFFFF"/>
        <w:ind w:firstLine="567"/>
        <w:jc w:val="both"/>
        <w:rPr>
          <w:color w:val="000000"/>
          <w:sz w:val="28"/>
          <w:szCs w:val="28"/>
          <w:lang w:val="uk-UA"/>
        </w:rPr>
      </w:pPr>
      <w:r w:rsidRPr="0039022F">
        <w:rPr>
          <w:color w:val="000000"/>
          <w:sz w:val="28"/>
          <w:szCs w:val="28"/>
          <w:lang w:val="uk-UA"/>
        </w:rPr>
        <w:t xml:space="preserve">- </w:t>
      </w:r>
      <w:r w:rsidR="00A24A81" w:rsidRPr="0039022F">
        <w:rPr>
          <w:color w:val="000000"/>
          <w:sz w:val="28"/>
          <w:szCs w:val="28"/>
          <w:lang w:val="uk-UA"/>
        </w:rPr>
        <w:t>відповідність запланованих заходів пріоритетним завданням, визначе</w:t>
      </w:r>
      <w:r w:rsidR="009B1F47" w:rsidRPr="0039022F">
        <w:rPr>
          <w:color w:val="000000"/>
          <w:sz w:val="28"/>
          <w:szCs w:val="28"/>
          <w:lang w:val="uk-UA"/>
        </w:rPr>
        <w:t xml:space="preserve">ним організатором конкурсу, та </w:t>
      </w:r>
      <w:r w:rsidR="00691AD8" w:rsidRPr="0039022F">
        <w:rPr>
          <w:color w:val="000000"/>
          <w:sz w:val="28"/>
          <w:szCs w:val="28"/>
          <w:lang w:val="uk-UA"/>
        </w:rPr>
        <w:t xml:space="preserve">загальнодержавним та/або </w:t>
      </w:r>
      <w:r w:rsidR="009B1F47" w:rsidRPr="0039022F">
        <w:rPr>
          <w:color w:val="000000"/>
          <w:sz w:val="28"/>
          <w:szCs w:val="28"/>
          <w:lang w:val="uk-UA"/>
        </w:rPr>
        <w:t>обласним</w:t>
      </w:r>
      <w:r w:rsidR="00A24A81" w:rsidRPr="0039022F">
        <w:rPr>
          <w:color w:val="000000"/>
          <w:sz w:val="28"/>
          <w:szCs w:val="28"/>
          <w:lang w:val="uk-UA"/>
        </w:rPr>
        <w:t xml:space="preserve"> програмам;</w:t>
      </w:r>
    </w:p>
    <w:p w:rsidR="00A24A81" w:rsidRPr="0039022F" w:rsidRDefault="00DF4BD4" w:rsidP="008940CC">
      <w:pPr>
        <w:shd w:val="clear" w:color="auto" w:fill="FFFFFF"/>
        <w:ind w:firstLine="567"/>
        <w:jc w:val="both"/>
        <w:rPr>
          <w:sz w:val="28"/>
          <w:szCs w:val="28"/>
          <w:lang w:val="uk-UA"/>
        </w:rPr>
      </w:pPr>
      <w:r w:rsidRPr="0039022F">
        <w:rPr>
          <w:color w:val="000000"/>
          <w:sz w:val="28"/>
          <w:szCs w:val="28"/>
          <w:lang w:val="uk-UA"/>
        </w:rPr>
        <w:t xml:space="preserve">- </w:t>
      </w:r>
      <w:r w:rsidR="00A24A81" w:rsidRPr="0039022F">
        <w:rPr>
          <w:color w:val="000000"/>
          <w:sz w:val="28"/>
          <w:szCs w:val="28"/>
          <w:lang w:val="uk-UA"/>
        </w:rPr>
        <w:t xml:space="preserve">відповідність </w:t>
      </w:r>
      <w:r w:rsidR="009B1F47" w:rsidRPr="0039022F">
        <w:rPr>
          <w:color w:val="000000"/>
          <w:sz w:val="28"/>
          <w:szCs w:val="28"/>
          <w:lang w:val="uk-UA"/>
        </w:rPr>
        <w:t>обласному</w:t>
      </w:r>
      <w:r w:rsidR="00A24A81" w:rsidRPr="0039022F">
        <w:rPr>
          <w:color w:val="000000"/>
          <w:sz w:val="28"/>
          <w:szCs w:val="28"/>
          <w:lang w:val="uk-UA"/>
        </w:rPr>
        <w:t xml:space="preserve"> рівню виконання (реалізації) програми (проекту, </w:t>
      </w:r>
      <w:r w:rsidR="00A24A81" w:rsidRPr="0039022F">
        <w:rPr>
          <w:sz w:val="28"/>
          <w:szCs w:val="28"/>
          <w:lang w:val="uk-UA"/>
        </w:rPr>
        <w:t>заходу).</w:t>
      </w:r>
    </w:p>
    <w:p w:rsidR="00A30049" w:rsidRPr="0039022F" w:rsidRDefault="009B1F47" w:rsidP="008940CC">
      <w:pPr>
        <w:shd w:val="clear" w:color="auto" w:fill="FFFFFF"/>
        <w:ind w:firstLine="567"/>
        <w:jc w:val="both"/>
        <w:rPr>
          <w:sz w:val="28"/>
          <w:szCs w:val="28"/>
          <w:lang w:val="uk-UA"/>
        </w:rPr>
      </w:pPr>
      <w:r w:rsidRPr="0039022F">
        <w:rPr>
          <w:sz w:val="28"/>
          <w:szCs w:val="28"/>
          <w:lang w:val="uk-UA"/>
        </w:rPr>
        <w:t>Члени конкурсної комісії заповнюють індивідуальні оціночні листи встановленої форми, що додається</w:t>
      </w:r>
      <w:r w:rsidR="00CA13DE" w:rsidRPr="0039022F">
        <w:rPr>
          <w:sz w:val="28"/>
          <w:szCs w:val="28"/>
          <w:lang w:val="uk-UA"/>
        </w:rPr>
        <w:t xml:space="preserve"> (додаток 1)</w:t>
      </w:r>
      <w:r w:rsidRPr="0039022F">
        <w:rPr>
          <w:sz w:val="28"/>
          <w:szCs w:val="28"/>
          <w:lang w:val="uk-UA"/>
        </w:rPr>
        <w:t>.</w:t>
      </w:r>
    </w:p>
    <w:p w:rsidR="00D04171" w:rsidRPr="0039022F" w:rsidRDefault="00D04171" w:rsidP="008940CC">
      <w:pPr>
        <w:shd w:val="clear" w:color="auto" w:fill="FFFFFF"/>
        <w:ind w:firstLine="567"/>
        <w:jc w:val="both"/>
        <w:rPr>
          <w:color w:val="000000"/>
          <w:sz w:val="28"/>
          <w:szCs w:val="28"/>
          <w:lang w:val="uk-UA"/>
        </w:rPr>
      </w:pPr>
      <w:r w:rsidRPr="0039022F">
        <w:rPr>
          <w:sz w:val="28"/>
          <w:szCs w:val="28"/>
          <w:lang w:val="uk-UA"/>
        </w:rPr>
        <w:t>Індивідуальні оціночні листи членів конкурсної</w:t>
      </w:r>
      <w:r w:rsidRPr="0039022F">
        <w:rPr>
          <w:color w:val="000000"/>
          <w:sz w:val="28"/>
          <w:szCs w:val="28"/>
          <w:lang w:val="uk-UA"/>
        </w:rPr>
        <w:t xml:space="preserve"> комісії додаються до протоколу засідання конкурсної комісії.</w:t>
      </w:r>
    </w:p>
    <w:p w:rsidR="00D04171" w:rsidRPr="0039022F" w:rsidRDefault="00D04171" w:rsidP="008940CC">
      <w:pPr>
        <w:shd w:val="clear" w:color="auto" w:fill="FFFFFF"/>
        <w:ind w:firstLine="567"/>
        <w:jc w:val="both"/>
        <w:rPr>
          <w:color w:val="000000"/>
          <w:sz w:val="28"/>
          <w:szCs w:val="28"/>
          <w:lang w:val="uk-UA"/>
        </w:rPr>
      </w:pPr>
      <w:r w:rsidRPr="0039022F">
        <w:rPr>
          <w:color w:val="000000"/>
          <w:sz w:val="28"/>
          <w:szCs w:val="28"/>
          <w:lang w:val="uk-UA"/>
        </w:rPr>
        <w:t>2.1</w:t>
      </w:r>
      <w:r w:rsidR="00696358" w:rsidRPr="0039022F">
        <w:rPr>
          <w:color w:val="000000"/>
          <w:sz w:val="28"/>
          <w:szCs w:val="28"/>
          <w:lang w:val="uk-UA"/>
        </w:rPr>
        <w:t>9</w:t>
      </w:r>
      <w:r w:rsidRPr="0039022F">
        <w:rPr>
          <w:color w:val="000000"/>
          <w:sz w:val="28"/>
          <w:szCs w:val="28"/>
          <w:lang w:val="uk-UA"/>
        </w:rPr>
        <w:t>.</w:t>
      </w:r>
      <w:r w:rsidR="00A24A81" w:rsidRPr="0039022F">
        <w:rPr>
          <w:color w:val="000000"/>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r w:rsidRPr="0039022F">
        <w:rPr>
          <w:color w:val="000000"/>
          <w:sz w:val="28"/>
          <w:szCs w:val="28"/>
          <w:lang w:val="uk-UA"/>
        </w:rPr>
        <w:t xml:space="preserve"> </w:t>
      </w:r>
    </w:p>
    <w:p w:rsidR="00A30049"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2.</w:t>
      </w:r>
      <w:r w:rsidR="00696358" w:rsidRPr="0039022F">
        <w:rPr>
          <w:color w:val="000000"/>
          <w:sz w:val="28"/>
          <w:szCs w:val="28"/>
          <w:lang w:val="uk-UA"/>
        </w:rPr>
        <w:t>20</w:t>
      </w:r>
      <w:r w:rsidRPr="0039022F">
        <w:rPr>
          <w:color w:val="000000"/>
          <w:sz w:val="28"/>
          <w:szCs w:val="28"/>
          <w:lang w:val="uk-UA"/>
        </w:rPr>
        <w:t xml:space="preserve">. </w:t>
      </w:r>
      <w:r w:rsidR="00A30049" w:rsidRPr="0039022F">
        <w:rPr>
          <w:color w:val="000000"/>
          <w:sz w:val="28"/>
          <w:szCs w:val="28"/>
          <w:lang w:val="uk-UA"/>
        </w:rPr>
        <w:t xml:space="preserve">За результатами оцінювання конкурсних пропозицій конкурсна комісія може рекомендувати </w:t>
      </w:r>
      <w:r w:rsidR="00F90807" w:rsidRPr="0039022F">
        <w:rPr>
          <w:color w:val="000000"/>
          <w:sz w:val="28"/>
          <w:szCs w:val="28"/>
          <w:lang w:val="uk-UA"/>
        </w:rPr>
        <w:t>Департаменту сім’ї, молоді та спорту облдержадміністрації</w:t>
      </w:r>
      <w:r w:rsidR="00A30049" w:rsidRPr="0039022F">
        <w:rPr>
          <w:color w:val="000000"/>
          <w:sz w:val="28"/>
          <w:szCs w:val="28"/>
          <w:lang w:val="uk-UA"/>
        </w:rPr>
        <w:t xml:space="preserve"> оголосити додатковий збір конкурсних пропозицій.</w:t>
      </w:r>
    </w:p>
    <w:p w:rsidR="00A24A81"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2.</w:t>
      </w:r>
      <w:r w:rsidR="00AD1578" w:rsidRPr="0039022F">
        <w:rPr>
          <w:color w:val="000000"/>
          <w:sz w:val="28"/>
          <w:szCs w:val="28"/>
          <w:lang w:val="uk-UA"/>
        </w:rPr>
        <w:t>2</w:t>
      </w:r>
      <w:r w:rsidR="00696358" w:rsidRPr="0039022F">
        <w:rPr>
          <w:color w:val="000000"/>
          <w:sz w:val="28"/>
          <w:szCs w:val="28"/>
          <w:lang w:val="uk-UA"/>
        </w:rPr>
        <w:t>1</w:t>
      </w:r>
      <w:r w:rsidRPr="0039022F">
        <w:rPr>
          <w:color w:val="000000"/>
          <w:sz w:val="28"/>
          <w:szCs w:val="28"/>
          <w:lang w:val="uk-UA"/>
        </w:rPr>
        <w:t>.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3D3FED" w:rsidRPr="0039022F" w:rsidRDefault="003D3FED" w:rsidP="008940CC">
      <w:pPr>
        <w:shd w:val="clear" w:color="auto" w:fill="FFFFFF"/>
        <w:ind w:firstLine="567"/>
        <w:jc w:val="both"/>
        <w:rPr>
          <w:color w:val="000000"/>
          <w:sz w:val="28"/>
          <w:szCs w:val="28"/>
          <w:lang w:val="uk-UA"/>
        </w:rPr>
      </w:pPr>
      <w:r w:rsidRPr="0039022F">
        <w:rPr>
          <w:color w:val="000000"/>
          <w:sz w:val="28"/>
          <w:szCs w:val="28"/>
          <w:lang w:val="uk-UA"/>
        </w:rPr>
        <w:t>2.</w:t>
      </w:r>
      <w:r w:rsidR="00AD1578" w:rsidRPr="0039022F">
        <w:rPr>
          <w:color w:val="000000"/>
          <w:sz w:val="28"/>
          <w:szCs w:val="28"/>
          <w:lang w:val="uk-UA"/>
        </w:rPr>
        <w:t>2</w:t>
      </w:r>
      <w:r w:rsidR="00696358" w:rsidRPr="0039022F">
        <w:rPr>
          <w:color w:val="000000"/>
          <w:sz w:val="28"/>
          <w:szCs w:val="28"/>
          <w:lang w:val="uk-UA"/>
        </w:rPr>
        <w:t>2</w:t>
      </w:r>
      <w:r w:rsidRPr="0039022F">
        <w:rPr>
          <w:color w:val="000000"/>
          <w:sz w:val="28"/>
          <w:szCs w:val="28"/>
          <w:lang w:val="uk-UA"/>
        </w:rPr>
        <w:t xml:space="preserve">. Рішення конкурсної комісії про проведення відкритого захисту </w:t>
      </w:r>
      <w:r w:rsidR="00CA13DE" w:rsidRPr="0039022F">
        <w:rPr>
          <w:color w:val="000000"/>
          <w:sz w:val="28"/>
          <w:szCs w:val="28"/>
          <w:lang w:val="uk-UA"/>
        </w:rPr>
        <w:t xml:space="preserve">конкурсних пропозицій </w:t>
      </w:r>
      <w:r w:rsidRPr="0039022F">
        <w:rPr>
          <w:color w:val="000000"/>
          <w:sz w:val="28"/>
          <w:szCs w:val="28"/>
          <w:lang w:val="uk-UA"/>
        </w:rPr>
        <w:t xml:space="preserve">оприлюднюється </w:t>
      </w:r>
      <w:r w:rsidRPr="0039022F">
        <w:rPr>
          <w:sz w:val="28"/>
          <w:szCs w:val="28"/>
          <w:lang w:val="uk-UA"/>
        </w:rPr>
        <w:t xml:space="preserve">на </w:t>
      </w:r>
      <w:r w:rsidR="00CA13DE" w:rsidRPr="0039022F">
        <w:rPr>
          <w:sz w:val="28"/>
          <w:szCs w:val="28"/>
          <w:lang w:val="uk-UA"/>
        </w:rPr>
        <w:t xml:space="preserve">офіційних </w:t>
      </w:r>
      <w:proofErr w:type="spellStart"/>
      <w:r w:rsidRPr="0039022F">
        <w:rPr>
          <w:sz w:val="28"/>
          <w:szCs w:val="28"/>
          <w:lang w:val="uk-UA"/>
        </w:rPr>
        <w:t>веб-сайт</w:t>
      </w:r>
      <w:r w:rsidR="00CA13DE" w:rsidRPr="0039022F">
        <w:rPr>
          <w:sz w:val="28"/>
          <w:szCs w:val="28"/>
          <w:lang w:val="uk-UA"/>
        </w:rPr>
        <w:t>ах</w:t>
      </w:r>
      <w:proofErr w:type="spellEnd"/>
      <w:r w:rsidR="00CA13DE" w:rsidRPr="0039022F">
        <w:rPr>
          <w:sz w:val="28"/>
          <w:szCs w:val="28"/>
          <w:lang w:val="uk-UA"/>
        </w:rPr>
        <w:t xml:space="preserve"> облдержадміністрації та </w:t>
      </w:r>
      <w:r w:rsidRPr="0039022F">
        <w:rPr>
          <w:sz w:val="28"/>
          <w:szCs w:val="28"/>
          <w:lang w:val="uk-UA"/>
        </w:rPr>
        <w:t>Департаменту сім’ї, молоді та спорту облдержадміністрації не</w:t>
      </w:r>
      <w:r w:rsidRPr="0039022F">
        <w:rPr>
          <w:color w:val="000000"/>
          <w:sz w:val="28"/>
          <w:szCs w:val="28"/>
          <w:lang w:val="uk-UA"/>
        </w:rPr>
        <w:t xml:space="preserve"> пізніше ніж за три робочих дні до початку відкритого захисту.</w:t>
      </w:r>
    </w:p>
    <w:p w:rsidR="00F90807" w:rsidRPr="0039022F" w:rsidRDefault="00F90807" w:rsidP="008940CC">
      <w:pPr>
        <w:shd w:val="clear" w:color="auto" w:fill="FFFFFF"/>
        <w:ind w:firstLine="567"/>
        <w:jc w:val="both"/>
        <w:rPr>
          <w:color w:val="000000"/>
          <w:sz w:val="28"/>
          <w:szCs w:val="28"/>
          <w:lang w:val="uk-UA"/>
        </w:rPr>
      </w:pPr>
      <w:r w:rsidRPr="0039022F">
        <w:rPr>
          <w:color w:val="000000"/>
          <w:sz w:val="28"/>
          <w:szCs w:val="28"/>
          <w:lang w:val="uk-UA"/>
        </w:rPr>
        <w:t>2.</w:t>
      </w:r>
      <w:r w:rsidR="00AD1578" w:rsidRPr="0039022F">
        <w:rPr>
          <w:color w:val="000000"/>
          <w:sz w:val="28"/>
          <w:szCs w:val="28"/>
          <w:lang w:val="uk-UA"/>
        </w:rPr>
        <w:t>2</w:t>
      </w:r>
      <w:r w:rsidR="00696358" w:rsidRPr="0039022F">
        <w:rPr>
          <w:color w:val="000000"/>
          <w:sz w:val="28"/>
          <w:szCs w:val="28"/>
          <w:lang w:val="uk-UA"/>
        </w:rPr>
        <w:t>3</w:t>
      </w:r>
      <w:r w:rsidRPr="0039022F">
        <w:rPr>
          <w:color w:val="000000"/>
          <w:sz w:val="28"/>
          <w:szCs w:val="28"/>
          <w:lang w:val="uk-UA"/>
        </w:rPr>
        <w:t>. Під час відкритого захисту конкурсних пропозицій мають право бути присутніми представники громадськості та засобів масової інформації як спостерігачі.</w:t>
      </w:r>
    </w:p>
    <w:p w:rsidR="00A24A81" w:rsidRPr="0039022F" w:rsidRDefault="003D3FED" w:rsidP="008940CC">
      <w:pPr>
        <w:shd w:val="clear" w:color="auto" w:fill="FFFFFF"/>
        <w:ind w:firstLine="567"/>
        <w:jc w:val="both"/>
        <w:rPr>
          <w:color w:val="000000"/>
          <w:sz w:val="28"/>
          <w:szCs w:val="28"/>
          <w:lang w:val="uk-UA"/>
        </w:rPr>
      </w:pPr>
      <w:r w:rsidRPr="0039022F">
        <w:rPr>
          <w:color w:val="000000"/>
          <w:sz w:val="28"/>
          <w:szCs w:val="28"/>
          <w:lang w:val="uk-UA"/>
        </w:rPr>
        <w:t>2.</w:t>
      </w:r>
      <w:r w:rsidR="00AD1578" w:rsidRPr="0039022F">
        <w:rPr>
          <w:color w:val="000000"/>
          <w:sz w:val="28"/>
          <w:szCs w:val="28"/>
          <w:lang w:val="uk-UA"/>
        </w:rPr>
        <w:t>2</w:t>
      </w:r>
      <w:r w:rsidR="00696358" w:rsidRPr="0039022F">
        <w:rPr>
          <w:color w:val="000000"/>
          <w:sz w:val="28"/>
          <w:szCs w:val="28"/>
          <w:lang w:val="uk-UA"/>
        </w:rPr>
        <w:t>4</w:t>
      </w:r>
      <w:r w:rsidRPr="0039022F">
        <w:rPr>
          <w:color w:val="000000"/>
          <w:sz w:val="28"/>
          <w:szCs w:val="28"/>
          <w:lang w:val="uk-UA"/>
        </w:rPr>
        <w:t xml:space="preserve">. </w:t>
      </w:r>
      <w:r w:rsidR="00A24A81" w:rsidRPr="0039022F">
        <w:rPr>
          <w:color w:val="000000"/>
          <w:sz w:val="28"/>
          <w:szCs w:val="28"/>
          <w:lang w:val="uk-UA"/>
        </w:rPr>
        <w:t>Захист конкурсної пропозиції здійснює керівник або уповноважений представник учасника конкурсу.</w:t>
      </w:r>
    </w:p>
    <w:p w:rsidR="001F2910" w:rsidRPr="0039022F" w:rsidRDefault="001F2910" w:rsidP="008940CC">
      <w:pPr>
        <w:shd w:val="clear" w:color="auto" w:fill="FFFFFF"/>
        <w:ind w:firstLine="567"/>
        <w:jc w:val="both"/>
        <w:rPr>
          <w:color w:val="000000"/>
          <w:sz w:val="28"/>
          <w:szCs w:val="28"/>
          <w:lang w:val="uk-UA"/>
        </w:rPr>
      </w:pPr>
      <w:r w:rsidRPr="0039022F">
        <w:rPr>
          <w:color w:val="000000"/>
          <w:sz w:val="28"/>
          <w:szCs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A24A81"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2.</w:t>
      </w:r>
      <w:r w:rsidR="00696358" w:rsidRPr="0039022F">
        <w:rPr>
          <w:color w:val="000000"/>
          <w:sz w:val="28"/>
          <w:szCs w:val="28"/>
          <w:lang w:val="uk-UA"/>
        </w:rPr>
        <w:t>25</w:t>
      </w:r>
      <w:r w:rsidRPr="0039022F">
        <w:rPr>
          <w:color w:val="000000"/>
          <w:sz w:val="28"/>
          <w:szCs w:val="28"/>
          <w:lang w:val="uk-UA"/>
        </w:rPr>
        <w:t>.</w:t>
      </w:r>
      <w:r w:rsidR="003D3FED" w:rsidRPr="0039022F">
        <w:rPr>
          <w:color w:val="000000"/>
          <w:sz w:val="28"/>
          <w:szCs w:val="28"/>
          <w:lang w:val="uk-UA"/>
        </w:rPr>
        <w:t xml:space="preserve"> </w:t>
      </w:r>
      <w:r w:rsidRPr="0039022F">
        <w:rPr>
          <w:color w:val="000000"/>
          <w:sz w:val="28"/>
          <w:szCs w:val="28"/>
          <w:lang w:val="uk-UA"/>
        </w:rPr>
        <w:t xml:space="preserve">На третьому етапі конкурсу члени конкурсної комісії індивідуально оцінюють </w:t>
      </w:r>
      <w:r w:rsidR="00DF4BD4" w:rsidRPr="0039022F">
        <w:rPr>
          <w:color w:val="000000"/>
          <w:sz w:val="28"/>
          <w:szCs w:val="28"/>
          <w:lang w:val="uk-UA"/>
        </w:rPr>
        <w:t xml:space="preserve">конкурсні пропозиції </w:t>
      </w:r>
      <w:r w:rsidR="00F90807" w:rsidRPr="0039022F">
        <w:rPr>
          <w:color w:val="000000"/>
          <w:sz w:val="28"/>
          <w:szCs w:val="28"/>
          <w:lang w:val="uk-UA"/>
        </w:rPr>
        <w:t>шляхом</w:t>
      </w:r>
      <w:r w:rsidR="00DF4BD4" w:rsidRPr="0039022F">
        <w:rPr>
          <w:color w:val="000000"/>
          <w:sz w:val="28"/>
          <w:szCs w:val="28"/>
          <w:lang w:val="uk-UA"/>
        </w:rPr>
        <w:t xml:space="preserve"> </w:t>
      </w:r>
      <w:r w:rsidRPr="0039022F">
        <w:rPr>
          <w:color w:val="000000"/>
          <w:sz w:val="28"/>
          <w:szCs w:val="28"/>
          <w:lang w:val="uk-UA"/>
        </w:rPr>
        <w:t>проставл</w:t>
      </w:r>
      <w:r w:rsidR="00DF4BD4" w:rsidRPr="0039022F">
        <w:rPr>
          <w:color w:val="000000"/>
          <w:sz w:val="28"/>
          <w:szCs w:val="28"/>
          <w:lang w:val="uk-UA"/>
        </w:rPr>
        <w:t>я</w:t>
      </w:r>
      <w:r w:rsidR="00F90807" w:rsidRPr="0039022F">
        <w:rPr>
          <w:color w:val="000000"/>
          <w:sz w:val="28"/>
          <w:szCs w:val="28"/>
          <w:lang w:val="uk-UA"/>
        </w:rPr>
        <w:t>ння</w:t>
      </w:r>
      <w:r w:rsidR="00DF4BD4" w:rsidRPr="0039022F">
        <w:rPr>
          <w:color w:val="000000"/>
          <w:sz w:val="28"/>
          <w:szCs w:val="28"/>
          <w:lang w:val="uk-UA"/>
        </w:rPr>
        <w:t xml:space="preserve"> бал</w:t>
      </w:r>
      <w:r w:rsidR="00F90807" w:rsidRPr="0039022F">
        <w:rPr>
          <w:color w:val="000000"/>
          <w:sz w:val="28"/>
          <w:szCs w:val="28"/>
          <w:lang w:val="uk-UA"/>
        </w:rPr>
        <w:t>ів</w:t>
      </w:r>
      <w:r w:rsidRPr="0039022F">
        <w:rPr>
          <w:color w:val="000000"/>
          <w:sz w:val="28"/>
          <w:szCs w:val="28"/>
          <w:lang w:val="uk-UA"/>
        </w:rPr>
        <w:t xml:space="preserve"> від 0 до 5 за такими критеріями:</w:t>
      </w:r>
    </w:p>
    <w:p w:rsidR="00A24A81" w:rsidRPr="0039022F" w:rsidRDefault="00DF4BD4" w:rsidP="008940CC">
      <w:pPr>
        <w:shd w:val="clear" w:color="auto" w:fill="FFFFFF"/>
        <w:ind w:firstLine="567"/>
        <w:jc w:val="both"/>
        <w:rPr>
          <w:color w:val="000000"/>
          <w:sz w:val="28"/>
          <w:szCs w:val="28"/>
          <w:lang w:val="uk-UA"/>
        </w:rPr>
      </w:pPr>
      <w:r w:rsidRPr="0039022F">
        <w:rPr>
          <w:color w:val="000000"/>
          <w:sz w:val="28"/>
          <w:szCs w:val="28"/>
          <w:lang w:val="uk-UA"/>
        </w:rPr>
        <w:t xml:space="preserve">- </w:t>
      </w:r>
      <w:r w:rsidR="00A24A81" w:rsidRPr="0039022F">
        <w:rPr>
          <w:color w:val="000000"/>
          <w:sz w:val="28"/>
          <w:szCs w:val="28"/>
          <w:lang w:val="uk-UA"/>
        </w:rPr>
        <w:t>відповідність програми (проекту, заходу) її (його) меті;</w:t>
      </w:r>
    </w:p>
    <w:p w:rsidR="00A24A81" w:rsidRPr="0039022F" w:rsidRDefault="00C73C0C" w:rsidP="008940CC">
      <w:pPr>
        <w:shd w:val="clear" w:color="auto" w:fill="FFFFFF"/>
        <w:ind w:firstLine="567"/>
        <w:jc w:val="both"/>
        <w:rPr>
          <w:color w:val="000000"/>
          <w:sz w:val="28"/>
          <w:szCs w:val="28"/>
          <w:lang w:val="uk-UA"/>
        </w:rPr>
      </w:pPr>
      <w:r>
        <w:rPr>
          <w:color w:val="000000"/>
          <w:sz w:val="28"/>
          <w:szCs w:val="28"/>
          <w:lang w:val="uk-UA"/>
        </w:rPr>
        <w:t>- </w:t>
      </w:r>
      <w:r w:rsidR="00A24A81" w:rsidRPr="0039022F">
        <w:rPr>
          <w:color w:val="000000"/>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A24A81" w:rsidRPr="0039022F" w:rsidRDefault="00F90807" w:rsidP="008940CC">
      <w:pPr>
        <w:shd w:val="clear" w:color="auto" w:fill="FFFFFF"/>
        <w:ind w:firstLine="567"/>
        <w:jc w:val="both"/>
        <w:rPr>
          <w:color w:val="000000"/>
          <w:sz w:val="28"/>
          <w:szCs w:val="28"/>
          <w:lang w:val="uk-UA"/>
        </w:rPr>
      </w:pPr>
      <w:r w:rsidRPr="0039022F">
        <w:rPr>
          <w:color w:val="000000"/>
          <w:sz w:val="28"/>
          <w:szCs w:val="28"/>
          <w:lang w:val="uk-UA"/>
        </w:rPr>
        <w:t>- </w:t>
      </w:r>
      <w:r w:rsidR="00A24A81" w:rsidRPr="0039022F">
        <w:rPr>
          <w:color w:val="000000"/>
          <w:sz w:val="28"/>
          <w:szCs w:val="28"/>
          <w:lang w:val="uk-UA"/>
        </w:rPr>
        <w:t xml:space="preserve">очікувана ефективність використання бюджетних коштів (співвідношення кошторису витрат, необхідних для виконання (реалізації) </w:t>
      </w:r>
      <w:r w:rsidR="00A24A81" w:rsidRPr="0039022F">
        <w:rPr>
          <w:color w:val="000000"/>
          <w:sz w:val="28"/>
          <w:szCs w:val="28"/>
          <w:lang w:val="uk-UA"/>
        </w:rPr>
        <w:lastRenderedPageBreak/>
        <w:t>програми (проекту, заходу), та очікуваних результатів виконання (реалізації) програми (проекту, заходу);</w:t>
      </w:r>
    </w:p>
    <w:p w:rsidR="00A24A81" w:rsidRPr="0039022F" w:rsidRDefault="00DF4BD4" w:rsidP="008940CC">
      <w:pPr>
        <w:shd w:val="clear" w:color="auto" w:fill="FFFFFF"/>
        <w:ind w:firstLine="567"/>
        <w:jc w:val="both"/>
        <w:rPr>
          <w:color w:val="000000"/>
          <w:sz w:val="28"/>
          <w:szCs w:val="28"/>
          <w:lang w:val="uk-UA"/>
        </w:rPr>
      </w:pPr>
      <w:r w:rsidRPr="0039022F">
        <w:rPr>
          <w:color w:val="000000"/>
          <w:sz w:val="28"/>
          <w:szCs w:val="28"/>
          <w:lang w:val="uk-UA"/>
        </w:rPr>
        <w:t xml:space="preserve">- </w:t>
      </w:r>
      <w:r w:rsidR="00A24A81" w:rsidRPr="0039022F">
        <w:rPr>
          <w:color w:val="000000"/>
          <w:sz w:val="28"/>
          <w:szCs w:val="28"/>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CA13DE" w:rsidRPr="0039022F" w:rsidRDefault="00D04171" w:rsidP="008940CC">
      <w:pPr>
        <w:shd w:val="clear" w:color="auto" w:fill="FFFFFF"/>
        <w:ind w:firstLine="567"/>
        <w:jc w:val="both"/>
        <w:rPr>
          <w:sz w:val="28"/>
          <w:szCs w:val="28"/>
          <w:lang w:val="uk-UA"/>
        </w:rPr>
      </w:pPr>
      <w:r w:rsidRPr="0039022F">
        <w:rPr>
          <w:sz w:val="28"/>
          <w:szCs w:val="28"/>
          <w:lang w:val="uk-UA"/>
        </w:rPr>
        <w:t>Члени конкурсної комісії заповнюють індивідуальні оціночні листи</w:t>
      </w:r>
      <w:r w:rsidR="00CA13DE" w:rsidRPr="0039022F">
        <w:rPr>
          <w:sz w:val="28"/>
          <w:szCs w:val="28"/>
          <w:lang w:val="uk-UA"/>
        </w:rPr>
        <w:t xml:space="preserve"> </w:t>
      </w:r>
      <w:r w:rsidRPr="0039022F">
        <w:rPr>
          <w:sz w:val="28"/>
          <w:szCs w:val="28"/>
          <w:lang w:val="uk-UA"/>
        </w:rPr>
        <w:t>встановленої форми, що додається</w:t>
      </w:r>
      <w:r w:rsidR="00CA13DE" w:rsidRPr="0039022F">
        <w:rPr>
          <w:sz w:val="28"/>
          <w:szCs w:val="28"/>
          <w:lang w:val="uk-UA"/>
        </w:rPr>
        <w:t xml:space="preserve"> (додаток </w:t>
      </w:r>
      <w:r w:rsidR="00FB5A4B">
        <w:rPr>
          <w:sz w:val="28"/>
          <w:szCs w:val="28"/>
          <w:lang w:val="uk-UA"/>
        </w:rPr>
        <w:t>1</w:t>
      </w:r>
      <w:r w:rsidR="00CA13DE" w:rsidRPr="0039022F">
        <w:rPr>
          <w:sz w:val="28"/>
          <w:szCs w:val="28"/>
          <w:lang w:val="uk-UA"/>
        </w:rPr>
        <w:t>)</w:t>
      </w:r>
      <w:r w:rsidRPr="0039022F">
        <w:rPr>
          <w:sz w:val="28"/>
          <w:szCs w:val="28"/>
          <w:lang w:val="uk-UA"/>
        </w:rPr>
        <w:t>.</w:t>
      </w:r>
      <w:r w:rsidR="00CA13DE" w:rsidRPr="0039022F">
        <w:rPr>
          <w:sz w:val="28"/>
          <w:szCs w:val="28"/>
          <w:lang w:val="uk-UA"/>
        </w:rPr>
        <w:t xml:space="preserve"> </w:t>
      </w:r>
    </w:p>
    <w:p w:rsidR="00D04171" w:rsidRPr="0039022F" w:rsidRDefault="00CA13DE" w:rsidP="008940CC">
      <w:pPr>
        <w:shd w:val="clear" w:color="auto" w:fill="FFFFFF"/>
        <w:ind w:firstLine="567"/>
        <w:jc w:val="both"/>
        <w:rPr>
          <w:sz w:val="28"/>
          <w:szCs w:val="28"/>
          <w:lang w:val="uk-UA"/>
        </w:rPr>
      </w:pPr>
      <w:r w:rsidRPr="0039022F">
        <w:rPr>
          <w:sz w:val="28"/>
          <w:szCs w:val="28"/>
          <w:lang w:val="uk-UA"/>
        </w:rPr>
        <w:t>Результати оцінки всіх конкурсних пропозицій узагальнюються за встановленою</w:t>
      </w:r>
      <w:r w:rsidR="00FB5A4B">
        <w:rPr>
          <w:sz w:val="28"/>
          <w:szCs w:val="28"/>
          <w:lang w:val="uk-UA"/>
        </w:rPr>
        <w:t xml:space="preserve"> формою, що додається (додаток 2</w:t>
      </w:r>
      <w:r w:rsidRPr="0039022F">
        <w:rPr>
          <w:sz w:val="28"/>
          <w:szCs w:val="28"/>
          <w:lang w:val="uk-UA"/>
        </w:rPr>
        <w:t xml:space="preserve">). </w:t>
      </w:r>
    </w:p>
    <w:p w:rsidR="00A24A81"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A049D1" w:rsidRPr="0039022F" w:rsidRDefault="00A049D1" w:rsidP="008940CC">
      <w:pPr>
        <w:shd w:val="clear" w:color="auto" w:fill="FFFFFF"/>
        <w:ind w:firstLine="567"/>
        <w:jc w:val="both"/>
        <w:rPr>
          <w:color w:val="000000"/>
          <w:sz w:val="28"/>
          <w:szCs w:val="28"/>
          <w:lang w:val="uk-UA"/>
        </w:rPr>
      </w:pPr>
      <w:r w:rsidRPr="0039022F">
        <w:rPr>
          <w:color w:val="000000"/>
          <w:sz w:val="28"/>
          <w:szCs w:val="28"/>
          <w:lang w:val="uk-UA"/>
        </w:rPr>
        <w:t>2.2</w:t>
      </w:r>
      <w:r w:rsidR="00696358" w:rsidRPr="0039022F">
        <w:rPr>
          <w:color w:val="000000"/>
          <w:sz w:val="28"/>
          <w:szCs w:val="28"/>
          <w:lang w:val="uk-UA"/>
        </w:rPr>
        <w:t>6</w:t>
      </w:r>
      <w:r w:rsidRPr="0039022F">
        <w:rPr>
          <w:color w:val="000000"/>
          <w:sz w:val="28"/>
          <w:szCs w:val="28"/>
          <w:lang w:val="uk-UA"/>
        </w:rPr>
        <w:t xml:space="preserve">.Конкурсна комісія на своєму засіданні підсумовує результати оцінки конкурсних пропозицій та складає рейтинг конкурсних пропозицій. </w:t>
      </w:r>
    </w:p>
    <w:p w:rsidR="00A049D1" w:rsidRPr="0039022F" w:rsidRDefault="00A049D1" w:rsidP="008940CC">
      <w:pPr>
        <w:shd w:val="clear" w:color="auto" w:fill="FFFFFF"/>
        <w:ind w:firstLine="567"/>
        <w:jc w:val="both"/>
        <w:rPr>
          <w:color w:val="000000"/>
          <w:sz w:val="28"/>
          <w:szCs w:val="28"/>
          <w:lang w:val="uk-UA"/>
        </w:rPr>
      </w:pPr>
      <w:r w:rsidRPr="0039022F">
        <w:rPr>
          <w:color w:val="000000"/>
          <w:sz w:val="28"/>
          <w:szCs w:val="28"/>
          <w:lang w:val="uk-UA"/>
        </w:rPr>
        <w:t>Рейтинг конкурсних пропозицій впорядковується за балами від більшого до меншого.</w:t>
      </w:r>
    </w:p>
    <w:p w:rsidR="00A049D1" w:rsidRPr="0039022F" w:rsidRDefault="00A049D1" w:rsidP="008940CC">
      <w:pPr>
        <w:shd w:val="clear" w:color="auto" w:fill="FFFFFF"/>
        <w:ind w:firstLine="567"/>
        <w:jc w:val="both"/>
        <w:rPr>
          <w:color w:val="000000"/>
          <w:sz w:val="28"/>
          <w:szCs w:val="28"/>
          <w:lang w:val="uk-UA"/>
        </w:rPr>
      </w:pPr>
      <w:r w:rsidRPr="0039022F">
        <w:rPr>
          <w:color w:val="000000"/>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0F36F2" w:rsidRPr="0039022F" w:rsidRDefault="000F36F2" w:rsidP="008940CC">
      <w:pPr>
        <w:shd w:val="clear" w:color="auto" w:fill="FFFFFF"/>
        <w:ind w:firstLine="567"/>
        <w:jc w:val="both"/>
        <w:rPr>
          <w:color w:val="000000"/>
          <w:sz w:val="28"/>
          <w:szCs w:val="28"/>
          <w:lang w:val="uk-UA"/>
        </w:rPr>
      </w:pPr>
      <w:r w:rsidRPr="0039022F">
        <w:rPr>
          <w:color w:val="000000"/>
          <w:sz w:val="28"/>
          <w:szCs w:val="28"/>
          <w:lang w:val="uk-UA"/>
        </w:rPr>
        <w:t>2.2</w:t>
      </w:r>
      <w:r w:rsidR="00696358" w:rsidRPr="0039022F">
        <w:rPr>
          <w:color w:val="000000"/>
          <w:sz w:val="28"/>
          <w:szCs w:val="28"/>
          <w:lang w:val="uk-UA"/>
        </w:rPr>
        <w:t>7</w:t>
      </w:r>
      <w:r w:rsidRPr="0039022F">
        <w:rPr>
          <w:color w:val="000000"/>
          <w:sz w:val="28"/>
          <w:szCs w:val="28"/>
          <w:lang w:val="uk-UA"/>
        </w:rPr>
        <w:t>.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19656A" w:rsidRPr="0039022F" w:rsidRDefault="00E44E41" w:rsidP="008940CC">
      <w:pPr>
        <w:shd w:val="clear" w:color="auto" w:fill="FFFFFF"/>
        <w:ind w:firstLine="567"/>
        <w:jc w:val="both"/>
        <w:rPr>
          <w:sz w:val="28"/>
          <w:szCs w:val="28"/>
          <w:lang w:val="uk-UA"/>
        </w:rPr>
      </w:pPr>
      <w:r w:rsidRPr="0039022F">
        <w:rPr>
          <w:color w:val="000000"/>
          <w:sz w:val="28"/>
          <w:szCs w:val="28"/>
          <w:lang w:val="uk-UA"/>
        </w:rPr>
        <w:t>2.</w:t>
      </w:r>
      <w:r w:rsidR="00077398" w:rsidRPr="0039022F">
        <w:rPr>
          <w:color w:val="000000"/>
          <w:sz w:val="28"/>
          <w:szCs w:val="28"/>
          <w:lang w:val="uk-UA"/>
        </w:rPr>
        <w:t>2</w:t>
      </w:r>
      <w:r w:rsidR="00696358" w:rsidRPr="0039022F">
        <w:rPr>
          <w:color w:val="000000"/>
          <w:sz w:val="28"/>
          <w:szCs w:val="28"/>
          <w:lang w:val="uk-UA"/>
        </w:rPr>
        <w:t>8</w:t>
      </w:r>
      <w:r w:rsidRPr="0039022F">
        <w:rPr>
          <w:color w:val="000000"/>
          <w:sz w:val="28"/>
          <w:szCs w:val="28"/>
          <w:lang w:val="uk-UA"/>
        </w:rPr>
        <w:t xml:space="preserve">. </w:t>
      </w:r>
      <w:r w:rsidR="0019656A" w:rsidRPr="0039022F">
        <w:rPr>
          <w:color w:val="000000"/>
          <w:sz w:val="28"/>
          <w:szCs w:val="28"/>
          <w:lang w:val="uk-UA"/>
        </w:rPr>
        <w:t xml:space="preserve">Рейтинг конкурсних пропозицій оприлюднюється </w:t>
      </w:r>
      <w:r w:rsidR="0019656A" w:rsidRPr="0039022F">
        <w:rPr>
          <w:sz w:val="28"/>
          <w:szCs w:val="28"/>
          <w:lang w:val="uk-UA"/>
        </w:rPr>
        <w:t xml:space="preserve">на </w:t>
      </w:r>
      <w:r w:rsidR="00696358" w:rsidRPr="0039022F">
        <w:rPr>
          <w:sz w:val="28"/>
          <w:szCs w:val="28"/>
          <w:lang w:val="uk-UA"/>
        </w:rPr>
        <w:t xml:space="preserve">офіційних </w:t>
      </w:r>
      <w:proofErr w:type="spellStart"/>
      <w:r w:rsidR="0019656A" w:rsidRPr="0039022F">
        <w:rPr>
          <w:sz w:val="28"/>
          <w:szCs w:val="28"/>
          <w:lang w:val="uk-UA"/>
        </w:rPr>
        <w:t>веб-сайт</w:t>
      </w:r>
      <w:r w:rsidR="00696358" w:rsidRPr="0039022F">
        <w:rPr>
          <w:sz w:val="28"/>
          <w:szCs w:val="28"/>
          <w:lang w:val="uk-UA"/>
        </w:rPr>
        <w:t>ах</w:t>
      </w:r>
      <w:proofErr w:type="spellEnd"/>
      <w:r w:rsidR="00696358" w:rsidRPr="0039022F">
        <w:rPr>
          <w:sz w:val="28"/>
          <w:szCs w:val="28"/>
          <w:lang w:val="uk-UA"/>
        </w:rPr>
        <w:t xml:space="preserve"> облдержадміністрації та </w:t>
      </w:r>
      <w:r w:rsidR="0019656A" w:rsidRPr="0039022F">
        <w:rPr>
          <w:sz w:val="28"/>
          <w:szCs w:val="28"/>
          <w:lang w:val="uk-UA"/>
        </w:rPr>
        <w:t xml:space="preserve"> Департаменту сім’ї, молоді та спорту</w:t>
      </w:r>
      <w:r w:rsidR="003D3FED" w:rsidRPr="0039022F">
        <w:rPr>
          <w:sz w:val="28"/>
          <w:szCs w:val="28"/>
          <w:lang w:val="uk-UA"/>
        </w:rPr>
        <w:t xml:space="preserve"> </w:t>
      </w:r>
      <w:r w:rsidR="001059A5" w:rsidRPr="0039022F">
        <w:rPr>
          <w:sz w:val="28"/>
          <w:szCs w:val="28"/>
          <w:lang w:val="uk-UA"/>
        </w:rPr>
        <w:t>облдержадміністрації.</w:t>
      </w:r>
    </w:p>
    <w:p w:rsidR="00A049D1" w:rsidRPr="0039022F" w:rsidRDefault="00A049D1" w:rsidP="008940CC">
      <w:pPr>
        <w:shd w:val="clear" w:color="auto" w:fill="FFFFFF"/>
        <w:ind w:firstLine="567"/>
        <w:jc w:val="both"/>
        <w:rPr>
          <w:sz w:val="28"/>
          <w:szCs w:val="28"/>
          <w:lang w:val="uk-UA"/>
        </w:rPr>
      </w:pPr>
      <w:r w:rsidRPr="0039022F">
        <w:rPr>
          <w:sz w:val="28"/>
          <w:szCs w:val="28"/>
          <w:lang w:val="uk-UA"/>
        </w:rPr>
        <w:t>2.2</w:t>
      </w:r>
      <w:r w:rsidR="00696358" w:rsidRPr="0039022F">
        <w:rPr>
          <w:sz w:val="28"/>
          <w:szCs w:val="28"/>
          <w:lang w:val="uk-UA"/>
        </w:rPr>
        <w:t>9</w:t>
      </w:r>
      <w:r w:rsidRPr="0039022F">
        <w:rPr>
          <w:sz w:val="28"/>
          <w:szCs w:val="28"/>
          <w:lang w:val="uk-UA"/>
        </w:rPr>
        <w:t>. Рішення конкурсної комісії про результати оцінки</w:t>
      </w:r>
      <w:r w:rsidRPr="0039022F">
        <w:rPr>
          <w:color w:val="000000"/>
          <w:sz w:val="28"/>
          <w:szCs w:val="28"/>
          <w:lang w:val="uk-UA"/>
        </w:rPr>
        <w:t xml:space="preserve"> конкурсних пропозицій може бути оскаржене учасником конкурсу у тижневий строк шляхом надсилання</w:t>
      </w:r>
      <w:r w:rsidR="00F250D1" w:rsidRPr="0039022F">
        <w:rPr>
          <w:color w:val="000000"/>
          <w:sz w:val="28"/>
          <w:szCs w:val="28"/>
          <w:lang w:val="uk-UA"/>
        </w:rPr>
        <w:t xml:space="preserve"> відповідного повідомлення </w:t>
      </w:r>
      <w:r w:rsidR="00F250D1" w:rsidRPr="0039022F">
        <w:rPr>
          <w:sz w:val="28"/>
          <w:szCs w:val="28"/>
          <w:lang w:val="uk-UA"/>
        </w:rPr>
        <w:t>Департаменту сім’ї, молоді та спорту облдержадміністрації, а в разі незгоди з рішенням Департаменту – в установленому порядку.</w:t>
      </w:r>
    </w:p>
    <w:p w:rsidR="0019656A" w:rsidRPr="0039022F" w:rsidRDefault="0019656A" w:rsidP="008940CC">
      <w:pPr>
        <w:shd w:val="clear" w:color="auto" w:fill="FFFFFF"/>
        <w:ind w:firstLine="567"/>
        <w:jc w:val="both"/>
        <w:rPr>
          <w:color w:val="000000"/>
          <w:sz w:val="28"/>
          <w:szCs w:val="28"/>
          <w:lang w:val="uk-UA"/>
        </w:rPr>
      </w:pPr>
      <w:r w:rsidRPr="0039022F">
        <w:rPr>
          <w:color w:val="000000"/>
          <w:sz w:val="28"/>
          <w:szCs w:val="28"/>
          <w:lang w:val="uk-UA"/>
        </w:rPr>
        <w:t>2.</w:t>
      </w:r>
      <w:r w:rsidR="00696358" w:rsidRPr="0039022F">
        <w:rPr>
          <w:color w:val="000000"/>
          <w:sz w:val="28"/>
          <w:szCs w:val="28"/>
          <w:lang w:val="uk-UA"/>
        </w:rPr>
        <w:t>30</w:t>
      </w:r>
      <w:r w:rsidRPr="0039022F">
        <w:rPr>
          <w:color w:val="000000"/>
          <w:sz w:val="28"/>
          <w:szCs w:val="28"/>
          <w:lang w:val="uk-UA"/>
        </w:rPr>
        <w:t>. Протягом 15 днів після затвердження обласного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F250D1" w:rsidRPr="0039022F" w:rsidRDefault="00F250D1" w:rsidP="008940CC">
      <w:pPr>
        <w:shd w:val="clear" w:color="auto" w:fill="FFFFFF"/>
        <w:ind w:firstLine="567"/>
        <w:jc w:val="both"/>
        <w:rPr>
          <w:sz w:val="28"/>
          <w:szCs w:val="28"/>
          <w:lang w:val="uk-UA"/>
        </w:rPr>
      </w:pPr>
      <w:r w:rsidRPr="0039022F">
        <w:rPr>
          <w:color w:val="000000"/>
          <w:sz w:val="28"/>
          <w:szCs w:val="28"/>
          <w:lang w:val="uk-UA"/>
        </w:rPr>
        <w:t>2.</w:t>
      </w:r>
      <w:r w:rsidR="000F36F2" w:rsidRPr="0039022F">
        <w:rPr>
          <w:color w:val="000000"/>
          <w:sz w:val="28"/>
          <w:szCs w:val="28"/>
          <w:lang w:val="uk-UA"/>
        </w:rPr>
        <w:t>3</w:t>
      </w:r>
      <w:r w:rsidR="00696358" w:rsidRPr="0039022F">
        <w:rPr>
          <w:color w:val="000000"/>
          <w:sz w:val="28"/>
          <w:szCs w:val="28"/>
          <w:lang w:val="uk-UA"/>
        </w:rPr>
        <w:t>1</w:t>
      </w:r>
      <w:r w:rsidRPr="0039022F">
        <w:rPr>
          <w:color w:val="000000"/>
          <w:sz w:val="28"/>
          <w:szCs w:val="28"/>
          <w:lang w:val="uk-UA"/>
        </w:rPr>
        <w:t xml:space="preserve">. На підставі рішення конкурсної комісії </w:t>
      </w:r>
      <w:r w:rsidRPr="0039022F">
        <w:rPr>
          <w:sz w:val="28"/>
          <w:szCs w:val="28"/>
          <w:lang w:val="uk-UA"/>
        </w:rPr>
        <w:t>Департамент сім’ї, молоді та спорту облдержадміністрації протягом 15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C17E6E" w:rsidRPr="0039022F" w:rsidRDefault="00C17E6E" w:rsidP="008940CC">
      <w:pPr>
        <w:shd w:val="clear" w:color="auto" w:fill="FFFFFF"/>
        <w:ind w:firstLine="567"/>
        <w:jc w:val="both"/>
        <w:rPr>
          <w:sz w:val="28"/>
          <w:szCs w:val="28"/>
          <w:lang w:val="uk-UA"/>
        </w:rPr>
      </w:pPr>
      <w:r w:rsidRPr="0039022F">
        <w:rPr>
          <w:sz w:val="28"/>
          <w:szCs w:val="28"/>
          <w:lang w:val="uk-UA"/>
        </w:rPr>
        <w:t>2.</w:t>
      </w:r>
      <w:r w:rsidR="00AD1578" w:rsidRPr="0039022F">
        <w:rPr>
          <w:sz w:val="28"/>
          <w:szCs w:val="28"/>
          <w:lang w:val="uk-UA"/>
        </w:rPr>
        <w:t>3</w:t>
      </w:r>
      <w:r w:rsidR="00696358" w:rsidRPr="0039022F">
        <w:rPr>
          <w:sz w:val="28"/>
          <w:szCs w:val="28"/>
          <w:lang w:val="uk-UA"/>
        </w:rPr>
        <w:t>2</w:t>
      </w:r>
      <w:r w:rsidRPr="0039022F">
        <w:rPr>
          <w:sz w:val="28"/>
          <w:szCs w:val="28"/>
          <w:lang w:val="uk-UA"/>
        </w:rPr>
        <w:t xml:space="preserve">. Департамент сім’ї, молоді та спорту облдержадміністрації подає  на розгляд конкурсній комісії підсумковий висновок за результатами моніторингу виконання (реалізації) програм, (проектів, заходів), які отримують фінансову </w:t>
      </w:r>
      <w:r w:rsidRPr="0039022F">
        <w:rPr>
          <w:sz w:val="28"/>
          <w:szCs w:val="28"/>
          <w:lang w:val="uk-UA"/>
        </w:rPr>
        <w:lastRenderedPageBreak/>
        <w:t>підтримку за рахунок бюджетних коштів, проведеного в установленому порядку, разом із підсумковими звітами інститутів громадянського суспільства, які визнані переможцями конкурсу та отримали фінансову підтримку за рахунок коштів обласного бюджету.</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w:t>
      </w:r>
      <w:r w:rsidR="00AD1578" w:rsidRPr="0039022F">
        <w:rPr>
          <w:color w:val="000000"/>
          <w:sz w:val="28"/>
          <w:szCs w:val="28"/>
          <w:lang w:val="uk-UA"/>
        </w:rPr>
        <w:t>3</w:t>
      </w:r>
      <w:r w:rsidR="00696358" w:rsidRPr="0039022F">
        <w:rPr>
          <w:color w:val="000000"/>
          <w:sz w:val="28"/>
          <w:szCs w:val="28"/>
          <w:lang w:val="uk-UA"/>
        </w:rPr>
        <w:t>3</w:t>
      </w:r>
      <w:r w:rsidRPr="0039022F">
        <w:rPr>
          <w:color w:val="000000"/>
          <w:sz w:val="28"/>
          <w:szCs w:val="28"/>
          <w:lang w:val="uk-UA"/>
        </w:rPr>
        <w:t>.</w:t>
      </w:r>
      <w:r w:rsidR="00AD1578" w:rsidRPr="0039022F">
        <w:rPr>
          <w:color w:val="000000"/>
          <w:sz w:val="28"/>
          <w:szCs w:val="28"/>
          <w:lang w:val="uk-UA"/>
        </w:rPr>
        <w:t> </w:t>
      </w:r>
      <w:r w:rsidRPr="0039022F">
        <w:rPr>
          <w:color w:val="000000"/>
          <w:sz w:val="28"/>
          <w:szCs w:val="28"/>
          <w:lang w:val="uk-UA"/>
        </w:rPr>
        <w:t>Конкурсна комісія на</w:t>
      </w:r>
      <w:r w:rsidR="00036964" w:rsidRPr="0039022F">
        <w:rPr>
          <w:color w:val="000000"/>
          <w:sz w:val="28"/>
          <w:szCs w:val="28"/>
          <w:lang w:val="uk-UA"/>
        </w:rPr>
        <w:t xml:space="preserve"> підставі підсумкового висновку  </w:t>
      </w:r>
      <w:r w:rsidRPr="0039022F">
        <w:rPr>
          <w:color w:val="000000"/>
          <w:sz w:val="28"/>
          <w:szCs w:val="28"/>
          <w:lang w:val="uk-UA"/>
        </w:rPr>
        <w:t xml:space="preserve">за результатами моніторингу і підсумкового звіту </w:t>
      </w:r>
      <w:r w:rsidR="0019656A" w:rsidRPr="0039022F">
        <w:rPr>
          <w:color w:val="000000"/>
          <w:sz w:val="28"/>
          <w:szCs w:val="28"/>
          <w:lang w:val="uk-UA"/>
        </w:rPr>
        <w:t>інституту громадянського суспільства</w:t>
      </w:r>
      <w:r w:rsidR="00FA0181" w:rsidRPr="0039022F">
        <w:rPr>
          <w:color w:val="000000"/>
          <w:sz w:val="28"/>
          <w:szCs w:val="28"/>
          <w:lang w:val="uk-UA"/>
        </w:rPr>
        <w:t>, який визнаний переможцем конкурсу та отримав фінансову підтримку за рахунок бюджетних коштів,</w:t>
      </w:r>
      <w:r w:rsidRPr="0039022F">
        <w:rPr>
          <w:color w:val="000000"/>
          <w:sz w:val="28"/>
          <w:szCs w:val="28"/>
          <w:lang w:val="uk-UA"/>
        </w:rPr>
        <w:t xml:space="preserve"> може прийняти рішення про те, що програму </w:t>
      </w:r>
      <w:r w:rsidR="00FA0181" w:rsidRPr="0039022F">
        <w:rPr>
          <w:color w:val="000000"/>
          <w:sz w:val="28"/>
          <w:szCs w:val="28"/>
          <w:lang w:val="uk-UA"/>
        </w:rPr>
        <w:t xml:space="preserve">(проект, захід) </w:t>
      </w:r>
      <w:r w:rsidRPr="0039022F">
        <w:rPr>
          <w:color w:val="000000"/>
          <w:sz w:val="28"/>
          <w:szCs w:val="28"/>
          <w:lang w:val="uk-UA"/>
        </w:rPr>
        <w:t>не виконано (не реалізовано), яке у триденний строк оприлюд</w:t>
      </w:r>
      <w:r w:rsidR="00036964" w:rsidRPr="0039022F">
        <w:rPr>
          <w:color w:val="000000"/>
          <w:sz w:val="28"/>
          <w:szCs w:val="28"/>
          <w:lang w:val="uk-UA"/>
        </w:rPr>
        <w:t>нюється на офіційн</w:t>
      </w:r>
      <w:r w:rsidR="00696358" w:rsidRPr="0039022F">
        <w:rPr>
          <w:color w:val="000000"/>
          <w:sz w:val="28"/>
          <w:szCs w:val="28"/>
          <w:lang w:val="uk-UA"/>
        </w:rPr>
        <w:t xml:space="preserve">их </w:t>
      </w:r>
      <w:proofErr w:type="spellStart"/>
      <w:r w:rsidR="00036964" w:rsidRPr="0039022F">
        <w:rPr>
          <w:color w:val="000000"/>
          <w:sz w:val="28"/>
          <w:szCs w:val="28"/>
          <w:lang w:val="uk-UA"/>
        </w:rPr>
        <w:t>веб-сайт</w:t>
      </w:r>
      <w:r w:rsidR="00696358" w:rsidRPr="0039022F">
        <w:rPr>
          <w:color w:val="000000"/>
          <w:sz w:val="28"/>
          <w:szCs w:val="28"/>
          <w:lang w:val="uk-UA"/>
        </w:rPr>
        <w:t>ах</w:t>
      </w:r>
      <w:proofErr w:type="spellEnd"/>
      <w:r w:rsidR="00696358" w:rsidRPr="0039022F">
        <w:rPr>
          <w:color w:val="000000"/>
          <w:sz w:val="28"/>
          <w:szCs w:val="28"/>
          <w:lang w:val="uk-UA"/>
        </w:rPr>
        <w:t xml:space="preserve"> облдержадміністрації та </w:t>
      </w:r>
      <w:r w:rsidR="00036964" w:rsidRPr="0039022F">
        <w:rPr>
          <w:color w:val="000000"/>
          <w:sz w:val="28"/>
          <w:szCs w:val="28"/>
          <w:lang w:val="uk-UA"/>
        </w:rPr>
        <w:t xml:space="preserve"> </w:t>
      </w:r>
      <w:r w:rsidR="00FA0181" w:rsidRPr="0039022F">
        <w:rPr>
          <w:sz w:val="28"/>
          <w:szCs w:val="28"/>
          <w:lang w:val="uk-UA"/>
        </w:rPr>
        <w:t>Департаменту сім’ї, молоді та спорту облдержадміністрації</w:t>
      </w:r>
      <w:r w:rsidRPr="0039022F">
        <w:rPr>
          <w:color w:val="000000"/>
          <w:sz w:val="28"/>
          <w:szCs w:val="28"/>
          <w:lang w:val="uk-UA"/>
        </w:rPr>
        <w:t>.</w:t>
      </w:r>
    </w:p>
    <w:p w:rsidR="00696358" w:rsidRPr="0039022F" w:rsidRDefault="00696358" w:rsidP="008940CC">
      <w:pPr>
        <w:shd w:val="clear" w:color="auto" w:fill="FFFFFF"/>
        <w:ind w:firstLine="567"/>
        <w:jc w:val="both"/>
        <w:rPr>
          <w:color w:val="000000"/>
          <w:sz w:val="28"/>
          <w:szCs w:val="28"/>
          <w:lang w:val="uk-UA"/>
        </w:rPr>
      </w:pPr>
      <w:r w:rsidRPr="0039022F">
        <w:rPr>
          <w:color w:val="000000"/>
          <w:sz w:val="28"/>
          <w:szCs w:val="28"/>
          <w:lang w:val="uk-UA"/>
        </w:rPr>
        <w:t>2.34. На підставі рішення конкурсної комісії щодо невиконання  (</w:t>
      </w:r>
      <w:proofErr w:type="spellStart"/>
      <w:r w:rsidRPr="0039022F">
        <w:rPr>
          <w:color w:val="000000"/>
          <w:sz w:val="28"/>
          <w:szCs w:val="28"/>
          <w:lang w:val="uk-UA"/>
        </w:rPr>
        <w:t>нереалізації</w:t>
      </w:r>
      <w:proofErr w:type="spellEnd"/>
      <w:r w:rsidRPr="0039022F">
        <w:rPr>
          <w:color w:val="000000"/>
          <w:sz w:val="28"/>
          <w:szCs w:val="28"/>
          <w:lang w:val="uk-UA"/>
        </w:rPr>
        <w:t xml:space="preserve">) програми (проекту, заходу) інститутом громадянського суспільства, який визнаний переможцем конкурсу та отримав фінансову підтримку за рахунок коштів обласного бюджету,  </w:t>
      </w:r>
      <w:r w:rsidRPr="0039022F">
        <w:rPr>
          <w:sz w:val="28"/>
          <w:szCs w:val="28"/>
          <w:lang w:val="uk-UA"/>
        </w:rPr>
        <w:t>Департамент сім’ї, молоді та спорту облдержадміністрації може прийняти рішення про повернення бюджетних коштів.</w:t>
      </w:r>
    </w:p>
    <w:p w:rsidR="00472194" w:rsidRPr="0039022F" w:rsidRDefault="00472194" w:rsidP="008940CC">
      <w:pPr>
        <w:shd w:val="clear" w:color="auto" w:fill="FFFFFF"/>
        <w:ind w:firstLine="567"/>
        <w:jc w:val="both"/>
        <w:rPr>
          <w:color w:val="000000"/>
          <w:sz w:val="28"/>
          <w:szCs w:val="28"/>
          <w:lang w:val="uk-UA"/>
        </w:rPr>
      </w:pPr>
    </w:p>
    <w:p w:rsidR="00077398" w:rsidRPr="0039022F" w:rsidRDefault="00077398" w:rsidP="008940CC">
      <w:pPr>
        <w:shd w:val="clear" w:color="auto" w:fill="FFFFFF"/>
        <w:ind w:firstLine="567"/>
        <w:jc w:val="both"/>
        <w:rPr>
          <w:color w:val="000000"/>
          <w:sz w:val="28"/>
          <w:szCs w:val="28"/>
          <w:lang w:val="uk-UA"/>
        </w:rPr>
        <w:sectPr w:rsidR="00077398" w:rsidRPr="0039022F" w:rsidSect="00776691">
          <w:type w:val="continuous"/>
          <w:pgSz w:w="11906" w:h="16838" w:code="9"/>
          <w:pgMar w:top="995" w:right="851" w:bottom="663" w:left="1418" w:header="720" w:footer="720" w:gutter="0"/>
          <w:cols w:space="708"/>
          <w:docGrid w:linePitch="332"/>
        </w:sectPr>
      </w:pPr>
    </w:p>
    <w:p w:rsidR="00077398" w:rsidRPr="0039022F" w:rsidRDefault="00776691" w:rsidP="008940CC">
      <w:pPr>
        <w:pStyle w:val="a3"/>
        <w:widowControl/>
        <w:ind w:firstLine="567"/>
        <w:jc w:val="both"/>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2270D3" w:rsidRPr="0039022F">
        <w:rPr>
          <w:sz w:val="28"/>
          <w:lang w:val="uk-UA"/>
        </w:rPr>
        <w:t>Додаток 1</w:t>
      </w:r>
    </w:p>
    <w:p w:rsidR="002270D3" w:rsidRPr="0039022F" w:rsidRDefault="00776691" w:rsidP="008940CC">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2270D3" w:rsidRPr="0039022F">
        <w:rPr>
          <w:sz w:val="28"/>
          <w:lang w:val="uk-UA"/>
        </w:rPr>
        <w:t xml:space="preserve">до Регламенту роботи </w:t>
      </w:r>
    </w:p>
    <w:p w:rsidR="002270D3" w:rsidRPr="0039022F" w:rsidRDefault="00776691" w:rsidP="008940CC">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2270D3" w:rsidRPr="0039022F">
        <w:rPr>
          <w:sz w:val="28"/>
          <w:lang w:val="uk-UA"/>
        </w:rPr>
        <w:t>конкурсної комісії</w:t>
      </w:r>
    </w:p>
    <w:p w:rsidR="00077398" w:rsidRPr="0039022F" w:rsidRDefault="00077398" w:rsidP="008940CC">
      <w:pPr>
        <w:pStyle w:val="a3"/>
        <w:widowControl/>
        <w:ind w:firstLine="567"/>
        <w:jc w:val="right"/>
        <w:rPr>
          <w:b/>
          <w:sz w:val="28"/>
          <w:lang w:val="uk-UA"/>
        </w:rPr>
      </w:pPr>
    </w:p>
    <w:p w:rsidR="00220E06" w:rsidRDefault="00220E06" w:rsidP="00220E06">
      <w:pPr>
        <w:jc w:val="center"/>
        <w:rPr>
          <w:b/>
          <w:sz w:val="28"/>
          <w:szCs w:val="28"/>
          <w:lang w:val="uk-UA"/>
        </w:rPr>
      </w:pPr>
      <w:r w:rsidRPr="00220E06">
        <w:rPr>
          <w:b/>
          <w:sz w:val="28"/>
          <w:szCs w:val="28"/>
          <w:lang w:val="uk-UA"/>
        </w:rPr>
        <w:t>Перший етап. Індивідуальне оцінювання конкурсних пропозицій за критеріями:</w:t>
      </w:r>
    </w:p>
    <w:p w:rsidR="00220E06" w:rsidRPr="00220E06" w:rsidRDefault="00220E06" w:rsidP="00220E06">
      <w:pPr>
        <w:jc w:val="center"/>
        <w:rPr>
          <w:b/>
          <w:sz w:val="28"/>
          <w:szCs w:val="28"/>
          <w:lang w:val="uk-UA"/>
        </w:rPr>
      </w:pP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2835"/>
        <w:gridCol w:w="2835"/>
      </w:tblGrid>
      <w:tr w:rsidR="00220E06" w:rsidRPr="00220E06" w:rsidTr="00220E06">
        <w:trPr>
          <w:trHeight w:val="780"/>
          <w:jc w:val="center"/>
        </w:trPr>
        <w:tc>
          <w:tcPr>
            <w:tcW w:w="4254" w:type="dxa"/>
            <w:vMerge w:val="restart"/>
            <w:tcBorders>
              <w:tr2bl w:val="single" w:sz="4" w:space="0" w:color="auto"/>
            </w:tcBorders>
          </w:tcPr>
          <w:p w:rsidR="00220E06" w:rsidRPr="00220E06" w:rsidRDefault="00220E06" w:rsidP="006A1ADF">
            <w:pPr>
              <w:rPr>
                <w:lang w:val="uk-UA"/>
              </w:rPr>
            </w:pPr>
            <w:r w:rsidRPr="00220E06">
              <w:rPr>
                <w:lang w:val="uk-UA"/>
              </w:rPr>
              <w:t>Критерії</w:t>
            </w:r>
          </w:p>
          <w:p w:rsidR="00220E06" w:rsidRPr="00220E06" w:rsidRDefault="00220E06" w:rsidP="006A1ADF">
            <w:pPr>
              <w:rPr>
                <w:lang w:val="uk-UA"/>
              </w:rPr>
            </w:pPr>
          </w:p>
          <w:p w:rsidR="00220E06" w:rsidRPr="00220E06" w:rsidRDefault="00220E06" w:rsidP="006A1ADF">
            <w:pPr>
              <w:rPr>
                <w:lang w:val="uk-UA"/>
              </w:rPr>
            </w:pPr>
          </w:p>
          <w:p w:rsidR="00220E06" w:rsidRPr="00220E06" w:rsidRDefault="00220E06" w:rsidP="006A1ADF">
            <w:pPr>
              <w:ind w:left="-108" w:right="-108"/>
              <w:jc w:val="right"/>
              <w:rPr>
                <w:lang w:val="uk-UA"/>
              </w:rPr>
            </w:pPr>
          </w:p>
          <w:p w:rsidR="00220E06" w:rsidRPr="00220E06" w:rsidRDefault="00220E06" w:rsidP="006A1ADF">
            <w:pPr>
              <w:ind w:left="-108" w:right="-108"/>
              <w:jc w:val="right"/>
              <w:rPr>
                <w:lang w:val="uk-UA"/>
              </w:rPr>
            </w:pPr>
            <w:r w:rsidRPr="00220E06">
              <w:rPr>
                <w:lang w:val="uk-UA"/>
              </w:rPr>
              <w:t>Громадська</w:t>
            </w:r>
          </w:p>
          <w:p w:rsidR="00220E06" w:rsidRPr="00220E06" w:rsidRDefault="00220E06" w:rsidP="006A1ADF">
            <w:pPr>
              <w:ind w:left="-108" w:right="-108"/>
              <w:jc w:val="right"/>
              <w:rPr>
                <w:lang w:val="uk-UA"/>
              </w:rPr>
            </w:pPr>
            <w:r w:rsidRPr="00220E06">
              <w:rPr>
                <w:lang w:val="uk-UA"/>
              </w:rPr>
              <w:t>організація</w:t>
            </w:r>
          </w:p>
        </w:tc>
        <w:tc>
          <w:tcPr>
            <w:tcW w:w="2835" w:type="dxa"/>
            <w:vMerge w:val="restart"/>
          </w:tcPr>
          <w:p w:rsidR="00220E06" w:rsidRPr="00220E06" w:rsidRDefault="00220E06" w:rsidP="006A1ADF">
            <w:pPr>
              <w:ind w:left="-72" w:right="-110"/>
              <w:jc w:val="center"/>
              <w:rPr>
                <w:sz w:val="18"/>
                <w:szCs w:val="18"/>
                <w:lang w:val="uk-UA"/>
              </w:rPr>
            </w:pPr>
          </w:p>
        </w:tc>
        <w:tc>
          <w:tcPr>
            <w:tcW w:w="2835" w:type="dxa"/>
            <w:vMerge w:val="restart"/>
          </w:tcPr>
          <w:p w:rsidR="00220E06" w:rsidRPr="00220E06" w:rsidRDefault="00220E06" w:rsidP="006A1ADF">
            <w:pPr>
              <w:ind w:left="-68" w:right="-73"/>
              <w:jc w:val="center"/>
              <w:rPr>
                <w:sz w:val="18"/>
                <w:szCs w:val="18"/>
                <w:lang w:val="uk-UA"/>
              </w:rPr>
            </w:pPr>
          </w:p>
        </w:tc>
      </w:tr>
      <w:tr w:rsidR="00220E06" w:rsidRPr="00220E06" w:rsidTr="00220E06">
        <w:trPr>
          <w:trHeight w:val="966"/>
          <w:jc w:val="center"/>
        </w:trPr>
        <w:tc>
          <w:tcPr>
            <w:tcW w:w="4254" w:type="dxa"/>
            <w:vMerge/>
          </w:tcPr>
          <w:p w:rsidR="00220E06" w:rsidRPr="00220E06" w:rsidRDefault="00220E06" w:rsidP="006A1ADF">
            <w:pPr>
              <w:rPr>
                <w:lang w:val="uk-UA"/>
              </w:rPr>
            </w:pPr>
          </w:p>
        </w:tc>
        <w:tc>
          <w:tcPr>
            <w:tcW w:w="2835" w:type="dxa"/>
            <w:vMerge/>
          </w:tcPr>
          <w:p w:rsidR="00220E06" w:rsidRPr="00220E06" w:rsidRDefault="00220E06" w:rsidP="006A1ADF">
            <w:pPr>
              <w:ind w:left="-72" w:right="-148"/>
              <w:jc w:val="center"/>
              <w:rPr>
                <w:sz w:val="18"/>
                <w:szCs w:val="18"/>
                <w:lang w:val="uk-UA"/>
              </w:rPr>
            </w:pPr>
          </w:p>
        </w:tc>
        <w:tc>
          <w:tcPr>
            <w:tcW w:w="2835" w:type="dxa"/>
            <w:vMerge/>
          </w:tcPr>
          <w:p w:rsidR="00220E06" w:rsidRPr="00220E06" w:rsidRDefault="00220E06" w:rsidP="006A1ADF">
            <w:pPr>
              <w:ind w:left="-68" w:right="-73"/>
              <w:jc w:val="center"/>
              <w:rPr>
                <w:sz w:val="18"/>
                <w:szCs w:val="18"/>
                <w:lang w:val="uk-UA"/>
              </w:rPr>
            </w:pPr>
          </w:p>
        </w:tc>
      </w:tr>
      <w:tr w:rsidR="00220E06" w:rsidRPr="00220E06" w:rsidTr="00220E06">
        <w:trPr>
          <w:jc w:val="center"/>
        </w:trPr>
        <w:tc>
          <w:tcPr>
            <w:tcW w:w="4254" w:type="dxa"/>
          </w:tcPr>
          <w:p w:rsidR="00220E06" w:rsidRPr="00220E06" w:rsidRDefault="00220E06" w:rsidP="006A1ADF">
            <w:pPr>
              <w:rPr>
                <w:sz w:val="22"/>
                <w:szCs w:val="22"/>
                <w:lang w:val="uk-UA"/>
              </w:rPr>
            </w:pPr>
            <w:r w:rsidRPr="00220E06">
              <w:rPr>
                <w:sz w:val="22"/>
                <w:szCs w:val="22"/>
                <w:lang w:val="uk-UA"/>
              </w:rPr>
              <w:t xml:space="preserve">Відповідність запланованих заходів пріоритетним завданням </w:t>
            </w:r>
          </w:p>
        </w:tc>
        <w:tc>
          <w:tcPr>
            <w:tcW w:w="2835" w:type="dxa"/>
          </w:tcPr>
          <w:p w:rsidR="00220E06" w:rsidRPr="00220E06" w:rsidRDefault="00220E06" w:rsidP="006A1ADF">
            <w:pPr>
              <w:rPr>
                <w:lang w:val="uk-UA"/>
              </w:rPr>
            </w:pPr>
          </w:p>
        </w:tc>
        <w:tc>
          <w:tcPr>
            <w:tcW w:w="2835" w:type="dxa"/>
          </w:tcPr>
          <w:p w:rsidR="00220E06" w:rsidRPr="00220E06" w:rsidRDefault="00220E06" w:rsidP="006A1ADF">
            <w:pPr>
              <w:rPr>
                <w:lang w:val="uk-UA"/>
              </w:rPr>
            </w:pPr>
          </w:p>
        </w:tc>
      </w:tr>
      <w:tr w:rsidR="00220E06" w:rsidRPr="00220E06" w:rsidTr="00220E06">
        <w:trPr>
          <w:jc w:val="center"/>
        </w:trPr>
        <w:tc>
          <w:tcPr>
            <w:tcW w:w="4254" w:type="dxa"/>
          </w:tcPr>
          <w:p w:rsidR="00220E06" w:rsidRPr="00220E06" w:rsidRDefault="00220E06" w:rsidP="006A1ADF">
            <w:pPr>
              <w:rPr>
                <w:sz w:val="22"/>
                <w:szCs w:val="22"/>
                <w:lang w:val="uk-UA"/>
              </w:rPr>
            </w:pPr>
            <w:r w:rsidRPr="00220E06">
              <w:rPr>
                <w:sz w:val="22"/>
                <w:szCs w:val="22"/>
                <w:lang w:val="uk-UA"/>
              </w:rPr>
              <w:t>Відповідність обласному рівню виконання (реалізації) програми (проекту, заходу)</w:t>
            </w:r>
          </w:p>
        </w:tc>
        <w:tc>
          <w:tcPr>
            <w:tcW w:w="2835" w:type="dxa"/>
          </w:tcPr>
          <w:p w:rsidR="00220E06" w:rsidRPr="00220E06" w:rsidRDefault="00220E06" w:rsidP="006A1ADF">
            <w:pPr>
              <w:rPr>
                <w:lang w:val="uk-UA"/>
              </w:rPr>
            </w:pPr>
          </w:p>
        </w:tc>
        <w:tc>
          <w:tcPr>
            <w:tcW w:w="2835" w:type="dxa"/>
          </w:tcPr>
          <w:p w:rsidR="00220E06" w:rsidRPr="00220E06" w:rsidRDefault="00220E06" w:rsidP="006A1ADF">
            <w:pPr>
              <w:rPr>
                <w:lang w:val="uk-UA"/>
              </w:rPr>
            </w:pPr>
          </w:p>
        </w:tc>
      </w:tr>
    </w:tbl>
    <w:p w:rsidR="00220E06" w:rsidRPr="00220E06" w:rsidRDefault="00220E06" w:rsidP="00220E06">
      <w:pPr>
        <w:rPr>
          <w:lang w:val="uk-UA"/>
        </w:rPr>
      </w:pPr>
    </w:p>
    <w:p w:rsidR="00220E06" w:rsidRPr="00220E06" w:rsidRDefault="00220E06" w:rsidP="00220E06">
      <w:pPr>
        <w:rPr>
          <w:lang w:val="uk-UA"/>
        </w:rPr>
      </w:pPr>
      <w:r w:rsidRPr="00220E06">
        <w:rPr>
          <w:lang w:val="uk-UA"/>
        </w:rPr>
        <w:t>________________</w:t>
      </w:r>
      <w:r>
        <w:rPr>
          <w:lang w:val="uk-UA"/>
        </w:rPr>
        <w:t>___ підпис</w:t>
      </w:r>
      <w:r w:rsidRPr="00220E06">
        <w:rPr>
          <w:lang w:val="uk-UA"/>
        </w:rPr>
        <w:tab/>
        <w:t>________________________</w:t>
      </w:r>
      <w:r w:rsidR="00FB5A4B">
        <w:rPr>
          <w:lang w:val="uk-UA"/>
        </w:rPr>
        <w:t xml:space="preserve"> </w:t>
      </w:r>
      <w:r w:rsidRPr="00220E06">
        <w:rPr>
          <w:lang w:val="uk-UA"/>
        </w:rPr>
        <w:t xml:space="preserve">ПІБ </w:t>
      </w:r>
      <w:r w:rsidR="00FB5A4B">
        <w:rPr>
          <w:lang w:val="uk-UA"/>
        </w:rPr>
        <w:tab/>
      </w:r>
      <w:r w:rsidRPr="00220E06">
        <w:rPr>
          <w:lang w:val="uk-UA"/>
        </w:rPr>
        <w:tab/>
        <w:t>________________ Дата</w:t>
      </w:r>
    </w:p>
    <w:p w:rsidR="00220E06" w:rsidRPr="00220E06" w:rsidRDefault="00220E06" w:rsidP="00220E06">
      <w:pPr>
        <w:rPr>
          <w:lang w:val="uk-UA"/>
        </w:rPr>
      </w:pPr>
    </w:p>
    <w:p w:rsidR="00FB5A4B" w:rsidRPr="00FB5A4B" w:rsidRDefault="00FB5A4B" w:rsidP="00FB5A4B">
      <w:pPr>
        <w:ind w:right="-881"/>
        <w:jc w:val="center"/>
        <w:rPr>
          <w:b/>
          <w:sz w:val="28"/>
          <w:szCs w:val="28"/>
          <w:lang w:val="uk-UA"/>
        </w:rPr>
      </w:pPr>
      <w:r w:rsidRPr="00FB5A4B">
        <w:rPr>
          <w:b/>
          <w:sz w:val="28"/>
          <w:szCs w:val="28"/>
          <w:lang w:val="uk-UA"/>
        </w:rPr>
        <w:t>Третій етап індивідуального оцінювання за критеріями:</w:t>
      </w:r>
    </w:p>
    <w:p w:rsidR="00FB5A4B" w:rsidRPr="00FB5A4B" w:rsidRDefault="00FB5A4B" w:rsidP="00FB5A4B">
      <w:pPr>
        <w:ind w:left="708" w:firstLine="708"/>
        <w:rPr>
          <w:lang w:val="uk-UA"/>
        </w:rPr>
      </w:pPr>
    </w:p>
    <w:tbl>
      <w:tblPr>
        <w:tblW w:w="98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gridCol w:w="2828"/>
        <w:gridCol w:w="2783"/>
      </w:tblGrid>
      <w:tr w:rsidR="00FB5A4B" w:rsidRPr="00FB5A4B" w:rsidTr="00FB5A4B">
        <w:trPr>
          <w:trHeight w:val="915"/>
          <w:jc w:val="center"/>
        </w:trPr>
        <w:tc>
          <w:tcPr>
            <w:tcW w:w="4279" w:type="dxa"/>
            <w:vMerge w:val="restart"/>
            <w:tcBorders>
              <w:tr2bl w:val="single" w:sz="4" w:space="0" w:color="auto"/>
            </w:tcBorders>
          </w:tcPr>
          <w:p w:rsidR="00FB5A4B" w:rsidRPr="00FB5A4B" w:rsidRDefault="00FB5A4B" w:rsidP="006A1ADF">
            <w:pPr>
              <w:rPr>
                <w:lang w:val="uk-UA"/>
              </w:rPr>
            </w:pPr>
            <w:r w:rsidRPr="00FB5A4B">
              <w:rPr>
                <w:lang w:val="uk-UA"/>
              </w:rPr>
              <w:t>Критерії</w:t>
            </w:r>
          </w:p>
          <w:p w:rsidR="00FB5A4B" w:rsidRPr="00FB5A4B" w:rsidRDefault="00FB5A4B" w:rsidP="006A1ADF">
            <w:pPr>
              <w:rPr>
                <w:lang w:val="uk-UA"/>
              </w:rPr>
            </w:pPr>
          </w:p>
          <w:p w:rsidR="00FB5A4B" w:rsidRPr="00FB5A4B" w:rsidRDefault="00FB5A4B" w:rsidP="006A1ADF">
            <w:pPr>
              <w:rPr>
                <w:lang w:val="uk-UA"/>
              </w:rPr>
            </w:pPr>
          </w:p>
          <w:p w:rsidR="00FB5A4B" w:rsidRPr="00FB5A4B" w:rsidRDefault="00FB5A4B" w:rsidP="006A1ADF">
            <w:pPr>
              <w:jc w:val="right"/>
              <w:rPr>
                <w:lang w:val="uk-UA"/>
              </w:rPr>
            </w:pPr>
            <w:r w:rsidRPr="00FB5A4B">
              <w:rPr>
                <w:lang w:val="uk-UA"/>
              </w:rPr>
              <w:t xml:space="preserve">                               Громадська </w:t>
            </w:r>
          </w:p>
          <w:p w:rsidR="00FB5A4B" w:rsidRPr="00FB5A4B" w:rsidRDefault="00FB5A4B" w:rsidP="006A1ADF">
            <w:pPr>
              <w:jc w:val="right"/>
              <w:rPr>
                <w:lang w:val="uk-UA"/>
              </w:rPr>
            </w:pPr>
            <w:r w:rsidRPr="00FB5A4B">
              <w:rPr>
                <w:lang w:val="uk-UA"/>
              </w:rPr>
              <w:t>організація</w:t>
            </w:r>
          </w:p>
        </w:tc>
        <w:tc>
          <w:tcPr>
            <w:tcW w:w="2828" w:type="dxa"/>
            <w:vMerge w:val="restart"/>
          </w:tcPr>
          <w:p w:rsidR="00FB5A4B" w:rsidRPr="00FB5A4B" w:rsidRDefault="00FB5A4B" w:rsidP="006A1ADF">
            <w:pPr>
              <w:ind w:left="-72" w:right="-110"/>
              <w:jc w:val="center"/>
              <w:rPr>
                <w:sz w:val="18"/>
                <w:szCs w:val="18"/>
                <w:lang w:val="uk-UA"/>
              </w:rPr>
            </w:pPr>
          </w:p>
        </w:tc>
        <w:tc>
          <w:tcPr>
            <w:tcW w:w="2783" w:type="dxa"/>
            <w:vMerge w:val="restart"/>
          </w:tcPr>
          <w:p w:rsidR="00FB5A4B" w:rsidRPr="00FB5A4B" w:rsidRDefault="00FB5A4B" w:rsidP="006A1ADF">
            <w:pPr>
              <w:ind w:left="-68" w:right="-73"/>
              <w:jc w:val="center"/>
              <w:rPr>
                <w:sz w:val="18"/>
                <w:szCs w:val="18"/>
                <w:lang w:val="uk-UA"/>
              </w:rPr>
            </w:pPr>
          </w:p>
        </w:tc>
      </w:tr>
      <w:tr w:rsidR="00FB5A4B" w:rsidRPr="00FB5A4B" w:rsidTr="00FB5A4B">
        <w:trPr>
          <w:trHeight w:val="735"/>
          <w:jc w:val="center"/>
        </w:trPr>
        <w:tc>
          <w:tcPr>
            <w:tcW w:w="4279" w:type="dxa"/>
            <w:vMerge/>
            <w:tcBorders>
              <w:tr2bl w:val="single" w:sz="4" w:space="0" w:color="auto"/>
            </w:tcBorders>
          </w:tcPr>
          <w:p w:rsidR="00FB5A4B" w:rsidRPr="00FB5A4B" w:rsidRDefault="00FB5A4B" w:rsidP="006A1ADF">
            <w:pPr>
              <w:rPr>
                <w:lang w:val="uk-UA"/>
              </w:rPr>
            </w:pPr>
          </w:p>
        </w:tc>
        <w:tc>
          <w:tcPr>
            <w:tcW w:w="2828" w:type="dxa"/>
            <w:vMerge/>
          </w:tcPr>
          <w:p w:rsidR="00FB5A4B" w:rsidRPr="00FB5A4B" w:rsidRDefault="00FB5A4B" w:rsidP="006A1ADF">
            <w:pPr>
              <w:ind w:left="-72" w:right="-110"/>
              <w:jc w:val="center"/>
              <w:rPr>
                <w:sz w:val="18"/>
                <w:szCs w:val="18"/>
                <w:lang w:val="uk-UA"/>
              </w:rPr>
            </w:pPr>
          </w:p>
        </w:tc>
        <w:tc>
          <w:tcPr>
            <w:tcW w:w="2783" w:type="dxa"/>
            <w:vMerge/>
          </w:tcPr>
          <w:p w:rsidR="00FB5A4B" w:rsidRPr="00FB5A4B" w:rsidRDefault="00FB5A4B" w:rsidP="006A1ADF">
            <w:pPr>
              <w:ind w:left="-68" w:right="-73"/>
              <w:jc w:val="center"/>
              <w:rPr>
                <w:sz w:val="18"/>
                <w:szCs w:val="18"/>
                <w:lang w:val="uk-UA"/>
              </w:rPr>
            </w:pPr>
          </w:p>
        </w:tc>
      </w:tr>
      <w:tr w:rsidR="00FB5A4B" w:rsidRPr="00FB5A4B" w:rsidTr="00FB5A4B">
        <w:trPr>
          <w:jc w:val="center"/>
        </w:trPr>
        <w:tc>
          <w:tcPr>
            <w:tcW w:w="4279" w:type="dxa"/>
          </w:tcPr>
          <w:p w:rsidR="00FB5A4B" w:rsidRPr="00FB5A4B" w:rsidRDefault="00FB5A4B" w:rsidP="006A1ADF">
            <w:pPr>
              <w:rPr>
                <w:sz w:val="22"/>
                <w:szCs w:val="22"/>
                <w:lang w:val="uk-UA"/>
              </w:rPr>
            </w:pPr>
            <w:r w:rsidRPr="00FB5A4B">
              <w:rPr>
                <w:sz w:val="22"/>
                <w:szCs w:val="22"/>
                <w:lang w:val="uk-UA"/>
              </w:rPr>
              <w:t>відповідність програми (проекту, заходу) її (його) меті</w:t>
            </w:r>
          </w:p>
        </w:tc>
        <w:tc>
          <w:tcPr>
            <w:tcW w:w="2828" w:type="dxa"/>
          </w:tcPr>
          <w:p w:rsidR="00FB5A4B" w:rsidRPr="00FB5A4B" w:rsidRDefault="00FB5A4B" w:rsidP="006A1ADF">
            <w:pPr>
              <w:rPr>
                <w:lang w:val="uk-UA"/>
              </w:rPr>
            </w:pPr>
          </w:p>
        </w:tc>
        <w:tc>
          <w:tcPr>
            <w:tcW w:w="2783" w:type="dxa"/>
          </w:tcPr>
          <w:p w:rsidR="00FB5A4B" w:rsidRPr="00FB5A4B" w:rsidRDefault="00FB5A4B" w:rsidP="006A1ADF">
            <w:pPr>
              <w:rPr>
                <w:lang w:val="uk-UA"/>
              </w:rPr>
            </w:pPr>
          </w:p>
        </w:tc>
      </w:tr>
      <w:tr w:rsidR="00FB5A4B" w:rsidRPr="00FB5A4B" w:rsidTr="00FB5A4B">
        <w:trPr>
          <w:jc w:val="center"/>
        </w:trPr>
        <w:tc>
          <w:tcPr>
            <w:tcW w:w="4279" w:type="dxa"/>
          </w:tcPr>
          <w:p w:rsidR="00FB5A4B" w:rsidRPr="00FB5A4B" w:rsidRDefault="00FB5A4B" w:rsidP="006A1ADF">
            <w:pPr>
              <w:rPr>
                <w:sz w:val="22"/>
                <w:szCs w:val="22"/>
                <w:lang w:val="uk-UA"/>
              </w:rPr>
            </w:pPr>
            <w:r w:rsidRPr="00FB5A4B">
              <w:rPr>
                <w:sz w:val="22"/>
                <w:szCs w:val="22"/>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tc>
        <w:tc>
          <w:tcPr>
            <w:tcW w:w="2828" w:type="dxa"/>
          </w:tcPr>
          <w:p w:rsidR="00FB5A4B" w:rsidRPr="00FB5A4B" w:rsidRDefault="00FB5A4B" w:rsidP="006A1ADF">
            <w:pPr>
              <w:rPr>
                <w:lang w:val="uk-UA"/>
              </w:rPr>
            </w:pPr>
          </w:p>
        </w:tc>
        <w:tc>
          <w:tcPr>
            <w:tcW w:w="2783" w:type="dxa"/>
          </w:tcPr>
          <w:p w:rsidR="00FB5A4B" w:rsidRPr="00FB5A4B" w:rsidRDefault="00FB5A4B" w:rsidP="006A1ADF">
            <w:pPr>
              <w:rPr>
                <w:lang w:val="uk-UA"/>
              </w:rPr>
            </w:pPr>
          </w:p>
        </w:tc>
      </w:tr>
      <w:tr w:rsidR="00FB5A4B" w:rsidRPr="00FB5A4B" w:rsidTr="00FB5A4B">
        <w:trPr>
          <w:jc w:val="center"/>
        </w:trPr>
        <w:tc>
          <w:tcPr>
            <w:tcW w:w="4279" w:type="dxa"/>
          </w:tcPr>
          <w:p w:rsidR="00FB5A4B" w:rsidRPr="00FB5A4B" w:rsidRDefault="00FB5A4B" w:rsidP="006A1ADF">
            <w:pPr>
              <w:rPr>
                <w:sz w:val="22"/>
                <w:szCs w:val="22"/>
                <w:lang w:val="uk-UA"/>
              </w:rPr>
            </w:pPr>
            <w:r w:rsidRPr="00FB5A4B">
              <w:rPr>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2828" w:type="dxa"/>
          </w:tcPr>
          <w:p w:rsidR="00FB5A4B" w:rsidRPr="00FB5A4B" w:rsidRDefault="00FB5A4B" w:rsidP="006A1ADF">
            <w:pPr>
              <w:rPr>
                <w:lang w:val="uk-UA"/>
              </w:rPr>
            </w:pPr>
          </w:p>
        </w:tc>
        <w:tc>
          <w:tcPr>
            <w:tcW w:w="2783" w:type="dxa"/>
          </w:tcPr>
          <w:p w:rsidR="00FB5A4B" w:rsidRPr="00FB5A4B" w:rsidRDefault="00FB5A4B" w:rsidP="006A1ADF">
            <w:pPr>
              <w:rPr>
                <w:lang w:val="uk-UA"/>
              </w:rPr>
            </w:pPr>
          </w:p>
        </w:tc>
      </w:tr>
      <w:tr w:rsidR="00FB5A4B" w:rsidRPr="00FB5A4B" w:rsidTr="00FB5A4B">
        <w:trPr>
          <w:jc w:val="center"/>
        </w:trPr>
        <w:tc>
          <w:tcPr>
            <w:tcW w:w="4279" w:type="dxa"/>
          </w:tcPr>
          <w:p w:rsidR="00FB5A4B" w:rsidRPr="00FB5A4B" w:rsidRDefault="00FB5A4B" w:rsidP="006A1ADF">
            <w:pPr>
              <w:rPr>
                <w:sz w:val="22"/>
                <w:szCs w:val="22"/>
                <w:lang w:val="uk-UA"/>
              </w:rPr>
            </w:pPr>
            <w:r w:rsidRPr="00FB5A4B">
              <w:rPr>
                <w:sz w:val="22"/>
                <w:szCs w:val="22"/>
                <w:lang w:val="uk-UA"/>
              </w:rPr>
              <w:t>рівень кадрового та матеріально-технічного забезпечення, необхідного для виконання (реалізації) програми (проекту, заходу)програми проекту, заходу), досвід провадження діяльності у відповідній сфері</w:t>
            </w:r>
          </w:p>
        </w:tc>
        <w:tc>
          <w:tcPr>
            <w:tcW w:w="2828" w:type="dxa"/>
          </w:tcPr>
          <w:p w:rsidR="00FB5A4B" w:rsidRPr="00FB5A4B" w:rsidRDefault="00FB5A4B" w:rsidP="006A1ADF">
            <w:pPr>
              <w:rPr>
                <w:lang w:val="uk-UA"/>
              </w:rPr>
            </w:pPr>
          </w:p>
        </w:tc>
        <w:tc>
          <w:tcPr>
            <w:tcW w:w="2783" w:type="dxa"/>
          </w:tcPr>
          <w:p w:rsidR="00FB5A4B" w:rsidRPr="00FB5A4B" w:rsidRDefault="00FB5A4B" w:rsidP="006A1ADF">
            <w:pPr>
              <w:rPr>
                <w:lang w:val="uk-UA"/>
              </w:rPr>
            </w:pPr>
          </w:p>
        </w:tc>
      </w:tr>
      <w:tr w:rsidR="00FB5A4B" w:rsidRPr="00FB5A4B" w:rsidTr="00FB5A4B">
        <w:trPr>
          <w:jc w:val="center"/>
        </w:trPr>
        <w:tc>
          <w:tcPr>
            <w:tcW w:w="4279" w:type="dxa"/>
          </w:tcPr>
          <w:p w:rsidR="00FB5A4B" w:rsidRPr="00FB5A4B" w:rsidRDefault="00FB5A4B" w:rsidP="006A1ADF">
            <w:pPr>
              <w:rPr>
                <w:b/>
                <w:sz w:val="28"/>
                <w:szCs w:val="28"/>
                <w:lang w:val="uk-UA"/>
              </w:rPr>
            </w:pPr>
            <w:r w:rsidRPr="00FB5A4B">
              <w:rPr>
                <w:b/>
                <w:sz w:val="28"/>
                <w:szCs w:val="28"/>
                <w:lang w:val="uk-UA"/>
              </w:rPr>
              <w:t>всього</w:t>
            </w:r>
          </w:p>
          <w:p w:rsidR="00FB5A4B" w:rsidRPr="00FB5A4B" w:rsidRDefault="00FB5A4B" w:rsidP="006A1ADF">
            <w:pPr>
              <w:rPr>
                <w:b/>
                <w:sz w:val="28"/>
                <w:szCs w:val="28"/>
                <w:lang w:val="uk-UA"/>
              </w:rPr>
            </w:pPr>
          </w:p>
        </w:tc>
        <w:tc>
          <w:tcPr>
            <w:tcW w:w="2828" w:type="dxa"/>
          </w:tcPr>
          <w:p w:rsidR="00FB5A4B" w:rsidRPr="00FB5A4B" w:rsidRDefault="00FB5A4B" w:rsidP="006A1ADF">
            <w:pPr>
              <w:rPr>
                <w:lang w:val="uk-UA"/>
              </w:rPr>
            </w:pPr>
          </w:p>
        </w:tc>
        <w:tc>
          <w:tcPr>
            <w:tcW w:w="2783" w:type="dxa"/>
          </w:tcPr>
          <w:p w:rsidR="00FB5A4B" w:rsidRPr="00FB5A4B" w:rsidRDefault="00FB5A4B" w:rsidP="006A1ADF">
            <w:pPr>
              <w:rPr>
                <w:lang w:val="uk-UA"/>
              </w:rPr>
            </w:pPr>
          </w:p>
        </w:tc>
      </w:tr>
    </w:tbl>
    <w:p w:rsidR="00FB5A4B" w:rsidRPr="00FB5A4B" w:rsidRDefault="00FB5A4B" w:rsidP="00FB5A4B">
      <w:pPr>
        <w:rPr>
          <w:lang w:val="uk-UA"/>
        </w:rPr>
      </w:pPr>
    </w:p>
    <w:p w:rsidR="00EF578E" w:rsidRPr="00FB5A4B" w:rsidRDefault="00FB5A4B" w:rsidP="00FB5A4B">
      <w:pPr>
        <w:jc w:val="both"/>
        <w:rPr>
          <w:lang w:val="uk-UA"/>
        </w:rPr>
      </w:pPr>
      <w:r>
        <w:rPr>
          <w:lang w:val="uk-UA"/>
        </w:rPr>
        <w:t>____________________</w:t>
      </w:r>
      <w:r w:rsidRPr="00FB5A4B">
        <w:rPr>
          <w:lang w:val="uk-UA"/>
        </w:rPr>
        <w:t xml:space="preserve"> підпис</w:t>
      </w:r>
      <w:r>
        <w:rPr>
          <w:lang w:val="uk-UA"/>
        </w:rPr>
        <w:tab/>
        <w:t>_____________________ ПІБ</w:t>
      </w:r>
      <w:r>
        <w:rPr>
          <w:lang w:val="uk-UA"/>
        </w:rPr>
        <w:tab/>
      </w:r>
      <w:r w:rsidRPr="00FB5A4B">
        <w:rPr>
          <w:lang w:val="uk-UA"/>
        </w:rPr>
        <w:t>_______________</w:t>
      </w:r>
      <w:r>
        <w:rPr>
          <w:lang w:val="uk-UA"/>
        </w:rPr>
        <w:t>__</w:t>
      </w:r>
      <w:r w:rsidRPr="00FB5A4B">
        <w:rPr>
          <w:lang w:val="uk-UA"/>
        </w:rPr>
        <w:t xml:space="preserve"> Дата</w:t>
      </w:r>
    </w:p>
    <w:p w:rsidR="00FB5A4B" w:rsidRDefault="00FB5A4B" w:rsidP="008940CC">
      <w:pPr>
        <w:pStyle w:val="a3"/>
        <w:widowControl/>
        <w:ind w:firstLine="567"/>
        <w:jc w:val="both"/>
        <w:rPr>
          <w:sz w:val="28"/>
          <w:lang w:val="uk-UA"/>
        </w:rPr>
      </w:pPr>
    </w:p>
    <w:p w:rsidR="00FB5A4B" w:rsidRDefault="00FB5A4B" w:rsidP="008940CC">
      <w:pPr>
        <w:pStyle w:val="a3"/>
        <w:widowControl/>
        <w:ind w:firstLine="567"/>
        <w:jc w:val="both"/>
        <w:rPr>
          <w:sz w:val="28"/>
          <w:lang w:val="uk-UA"/>
        </w:rPr>
      </w:pPr>
    </w:p>
    <w:p w:rsidR="00FB5A4B" w:rsidRDefault="00FB5A4B" w:rsidP="008940CC">
      <w:pPr>
        <w:pStyle w:val="a3"/>
        <w:widowControl/>
        <w:ind w:firstLine="567"/>
        <w:jc w:val="both"/>
        <w:rPr>
          <w:sz w:val="28"/>
          <w:lang w:val="uk-UA"/>
        </w:rPr>
      </w:pPr>
    </w:p>
    <w:p w:rsidR="00FB5A4B" w:rsidRDefault="00FB5A4B" w:rsidP="008940CC">
      <w:pPr>
        <w:pStyle w:val="a3"/>
        <w:widowControl/>
        <w:ind w:firstLine="567"/>
        <w:jc w:val="both"/>
        <w:rPr>
          <w:sz w:val="28"/>
          <w:lang w:val="uk-UA"/>
        </w:rPr>
      </w:pPr>
    </w:p>
    <w:p w:rsidR="00FB5A4B" w:rsidRDefault="00FB5A4B" w:rsidP="008940CC">
      <w:pPr>
        <w:pStyle w:val="a3"/>
        <w:widowControl/>
        <w:ind w:firstLine="567"/>
        <w:jc w:val="both"/>
        <w:rPr>
          <w:sz w:val="28"/>
          <w:lang w:val="uk-UA"/>
        </w:rPr>
      </w:pPr>
    </w:p>
    <w:p w:rsidR="00EF578E" w:rsidRPr="0039022F" w:rsidRDefault="00C73C0C" w:rsidP="008940CC">
      <w:pPr>
        <w:pStyle w:val="a3"/>
        <w:widowControl/>
        <w:ind w:firstLine="567"/>
        <w:jc w:val="both"/>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EF578E" w:rsidRPr="0039022F">
        <w:rPr>
          <w:sz w:val="28"/>
          <w:lang w:val="uk-UA"/>
        </w:rPr>
        <w:t xml:space="preserve">Додаток </w:t>
      </w:r>
      <w:r w:rsidR="00FB5A4B">
        <w:rPr>
          <w:sz w:val="28"/>
          <w:lang w:val="uk-UA"/>
        </w:rPr>
        <w:t>2</w:t>
      </w:r>
    </w:p>
    <w:p w:rsidR="00EF578E" w:rsidRPr="0039022F" w:rsidRDefault="00C73C0C" w:rsidP="008940CC">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EF578E" w:rsidRPr="0039022F">
        <w:rPr>
          <w:sz w:val="28"/>
          <w:lang w:val="uk-UA"/>
        </w:rPr>
        <w:t xml:space="preserve">до Регламенту роботи </w:t>
      </w:r>
    </w:p>
    <w:p w:rsidR="00EF578E" w:rsidRPr="0039022F" w:rsidRDefault="00C73C0C" w:rsidP="008940CC">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EF578E" w:rsidRPr="0039022F">
        <w:rPr>
          <w:sz w:val="28"/>
          <w:lang w:val="uk-UA"/>
        </w:rPr>
        <w:t>конкурсної комісії</w:t>
      </w:r>
    </w:p>
    <w:p w:rsidR="00EF578E" w:rsidRPr="0039022F" w:rsidRDefault="00EF578E" w:rsidP="00875B6C">
      <w:pPr>
        <w:pStyle w:val="a6"/>
        <w:spacing w:before="0" w:beforeAutospacing="0" w:after="0" w:afterAutospacing="0"/>
        <w:jc w:val="center"/>
        <w:rPr>
          <w:b/>
          <w:color w:val="000000"/>
          <w:sz w:val="28"/>
          <w:szCs w:val="28"/>
          <w:lang w:val="uk-UA"/>
        </w:rPr>
      </w:pPr>
    </w:p>
    <w:p w:rsidR="00EF578E" w:rsidRPr="0039022F" w:rsidRDefault="00EF578E" w:rsidP="00875B6C">
      <w:pPr>
        <w:pStyle w:val="a6"/>
        <w:spacing w:before="0" w:beforeAutospacing="0" w:after="0" w:afterAutospacing="0"/>
        <w:jc w:val="center"/>
        <w:rPr>
          <w:b/>
          <w:color w:val="000000"/>
          <w:sz w:val="28"/>
          <w:szCs w:val="28"/>
          <w:lang w:val="uk-UA"/>
        </w:rPr>
      </w:pPr>
    </w:p>
    <w:p w:rsidR="00EF578E" w:rsidRPr="0039022F" w:rsidRDefault="00EF578E" w:rsidP="00875B6C">
      <w:pPr>
        <w:pStyle w:val="a6"/>
        <w:spacing w:before="0" w:beforeAutospacing="0" w:after="0" w:afterAutospacing="0"/>
        <w:jc w:val="center"/>
        <w:rPr>
          <w:b/>
          <w:color w:val="000000"/>
          <w:sz w:val="28"/>
          <w:szCs w:val="28"/>
          <w:lang w:val="uk-UA"/>
        </w:rPr>
      </w:pPr>
    </w:p>
    <w:p w:rsidR="00EF578E" w:rsidRPr="0039022F" w:rsidRDefault="00C73C0C" w:rsidP="00875B6C">
      <w:pPr>
        <w:pStyle w:val="a6"/>
        <w:spacing w:before="0" w:beforeAutospacing="0" w:after="0" w:afterAutospacing="0"/>
        <w:jc w:val="center"/>
        <w:rPr>
          <w:b/>
          <w:color w:val="000000"/>
          <w:sz w:val="28"/>
          <w:szCs w:val="28"/>
          <w:lang w:val="uk-UA"/>
        </w:rPr>
      </w:pPr>
      <w:r>
        <w:rPr>
          <w:b/>
          <w:color w:val="000000"/>
          <w:sz w:val="28"/>
          <w:szCs w:val="28"/>
          <w:lang w:val="uk-UA"/>
        </w:rPr>
        <w:t>Результати</w:t>
      </w:r>
    </w:p>
    <w:p w:rsidR="00EF578E" w:rsidRPr="0039022F" w:rsidRDefault="00AD1578" w:rsidP="00875B6C">
      <w:pPr>
        <w:pStyle w:val="a6"/>
        <w:spacing w:before="0" w:beforeAutospacing="0" w:after="0" w:afterAutospacing="0"/>
        <w:jc w:val="center"/>
        <w:rPr>
          <w:b/>
          <w:sz w:val="28"/>
          <w:lang w:val="uk-UA"/>
        </w:rPr>
      </w:pPr>
      <w:r w:rsidRPr="0039022F">
        <w:rPr>
          <w:b/>
          <w:color w:val="000000"/>
          <w:sz w:val="28"/>
          <w:szCs w:val="28"/>
          <w:lang w:val="uk-UA"/>
        </w:rPr>
        <w:t>оцінки конкурсних пропозицій</w:t>
      </w:r>
      <w:r w:rsidR="00EF578E" w:rsidRPr="0039022F">
        <w:rPr>
          <w:b/>
          <w:color w:val="000000"/>
          <w:sz w:val="28"/>
          <w:szCs w:val="28"/>
          <w:lang w:val="uk-UA"/>
        </w:rPr>
        <w:t xml:space="preserve"> </w:t>
      </w:r>
      <w:r w:rsidR="001D58F0" w:rsidRPr="0039022F">
        <w:rPr>
          <w:b/>
          <w:color w:val="000000"/>
          <w:sz w:val="28"/>
          <w:szCs w:val="28"/>
          <w:lang w:val="uk-UA"/>
        </w:rPr>
        <w:t xml:space="preserve">за підсумками </w:t>
      </w:r>
      <w:r w:rsidR="00EF578E" w:rsidRPr="0039022F">
        <w:rPr>
          <w:b/>
          <w:sz w:val="28"/>
          <w:szCs w:val="28"/>
          <w:lang w:val="uk-UA"/>
        </w:rPr>
        <w:t>ІІІ етап</w:t>
      </w:r>
      <w:r w:rsidR="001D58F0" w:rsidRPr="0039022F">
        <w:rPr>
          <w:b/>
          <w:sz w:val="28"/>
          <w:szCs w:val="28"/>
          <w:lang w:val="uk-UA"/>
        </w:rPr>
        <w:t>у</w:t>
      </w:r>
      <w:r w:rsidR="00C73C0C">
        <w:rPr>
          <w:b/>
          <w:sz w:val="28"/>
          <w:szCs w:val="28"/>
          <w:lang w:val="uk-UA"/>
        </w:rPr>
        <w:t xml:space="preserve"> </w:t>
      </w:r>
      <w:r w:rsidR="00EF578E" w:rsidRPr="0039022F">
        <w:rPr>
          <w:b/>
          <w:sz w:val="28"/>
          <w:szCs w:val="28"/>
          <w:lang w:val="uk-UA"/>
        </w:rPr>
        <w:t>к</w:t>
      </w:r>
      <w:r w:rsidR="00EF578E" w:rsidRPr="0039022F">
        <w:rPr>
          <w:b/>
          <w:sz w:val="28"/>
          <w:lang w:val="uk-UA"/>
        </w:rPr>
        <w:t xml:space="preserve">онкурсу </w:t>
      </w:r>
    </w:p>
    <w:p w:rsidR="00EF578E" w:rsidRPr="0039022F" w:rsidRDefault="00EF578E" w:rsidP="00875B6C">
      <w:pPr>
        <w:pStyle w:val="a3"/>
        <w:widowControl/>
        <w:rPr>
          <w:b/>
          <w:sz w:val="28"/>
          <w:lang w:val="uk-UA"/>
        </w:rPr>
      </w:pPr>
      <w:r w:rsidRPr="0039022F">
        <w:rPr>
          <w:b/>
          <w:sz w:val="28"/>
          <w:lang w:val="uk-UA"/>
        </w:rPr>
        <w:t>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у 201</w:t>
      </w:r>
      <w:r w:rsidR="00FB5A4B">
        <w:rPr>
          <w:b/>
          <w:sz w:val="28"/>
          <w:lang w:val="uk-UA"/>
        </w:rPr>
        <w:t>6</w:t>
      </w:r>
      <w:r w:rsidRPr="0039022F">
        <w:rPr>
          <w:b/>
          <w:sz w:val="28"/>
          <w:lang w:val="uk-UA"/>
        </w:rPr>
        <w:t xml:space="preserve"> році</w:t>
      </w:r>
    </w:p>
    <w:p w:rsidR="00AD1578" w:rsidRPr="0039022F" w:rsidRDefault="00AD1578" w:rsidP="00875B6C">
      <w:pPr>
        <w:pStyle w:val="a6"/>
        <w:spacing w:before="0" w:beforeAutospacing="0" w:after="0" w:afterAutospacing="0"/>
        <w:jc w:val="center"/>
        <w:rPr>
          <w:b/>
          <w:i/>
          <w:color w:val="000000"/>
          <w:sz w:val="28"/>
          <w:szCs w:val="28"/>
          <w:lang w:val="uk-UA"/>
        </w:rPr>
      </w:pPr>
    </w:p>
    <w:tbl>
      <w:tblPr>
        <w:tblW w:w="10456"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3354"/>
        <w:gridCol w:w="803"/>
        <w:gridCol w:w="1323"/>
        <w:gridCol w:w="2268"/>
        <w:gridCol w:w="1701"/>
        <w:gridCol w:w="520"/>
      </w:tblGrid>
      <w:tr w:rsidR="00AB60BB" w:rsidRPr="0039022F" w:rsidTr="00AB60BB">
        <w:trPr>
          <w:trHeight w:val="345"/>
          <w:jc w:val="center"/>
        </w:trPr>
        <w:tc>
          <w:tcPr>
            <w:tcW w:w="487" w:type="dxa"/>
            <w:vMerge w:val="restart"/>
            <w:vAlign w:val="center"/>
          </w:tcPr>
          <w:p w:rsidR="00AB60BB" w:rsidRPr="0039022F" w:rsidRDefault="00AB60BB" w:rsidP="00C73C0C">
            <w:pPr>
              <w:jc w:val="center"/>
              <w:rPr>
                <w:b/>
                <w:sz w:val="22"/>
                <w:szCs w:val="22"/>
                <w:lang w:val="uk-UA"/>
              </w:rPr>
            </w:pPr>
            <w:r w:rsidRPr="0039022F">
              <w:rPr>
                <w:b/>
                <w:sz w:val="22"/>
                <w:szCs w:val="22"/>
                <w:lang w:val="uk-UA"/>
              </w:rPr>
              <w:t>№</w:t>
            </w:r>
          </w:p>
        </w:tc>
        <w:tc>
          <w:tcPr>
            <w:tcW w:w="3354" w:type="dxa"/>
            <w:vMerge w:val="restart"/>
            <w:vAlign w:val="center"/>
          </w:tcPr>
          <w:p w:rsidR="00AB60BB" w:rsidRPr="0039022F" w:rsidRDefault="00AB60BB" w:rsidP="00C73C0C">
            <w:pPr>
              <w:tabs>
                <w:tab w:val="left" w:pos="3405"/>
              </w:tabs>
              <w:jc w:val="center"/>
              <w:rPr>
                <w:b/>
                <w:sz w:val="22"/>
                <w:szCs w:val="22"/>
                <w:lang w:val="uk-UA"/>
              </w:rPr>
            </w:pPr>
            <w:r w:rsidRPr="0039022F">
              <w:rPr>
                <w:b/>
                <w:sz w:val="22"/>
                <w:szCs w:val="22"/>
                <w:lang w:val="uk-UA"/>
              </w:rPr>
              <w:t>Назва програми (проекту, заходу), інститут громадянського суспільства</w:t>
            </w:r>
          </w:p>
        </w:tc>
        <w:tc>
          <w:tcPr>
            <w:tcW w:w="6095" w:type="dxa"/>
            <w:gridSpan w:val="4"/>
          </w:tcPr>
          <w:p w:rsidR="00AB60BB" w:rsidRPr="0039022F" w:rsidRDefault="00AB60BB" w:rsidP="00C73C0C">
            <w:pPr>
              <w:jc w:val="center"/>
              <w:rPr>
                <w:b/>
                <w:sz w:val="22"/>
                <w:szCs w:val="22"/>
                <w:lang w:val="uk-UA"/>
              </w:rPr>
            </w:pPr>
            <w:r w:rsidRPr="0039022F">
              <w:rPr>
                <w:b/>
                <w:sz w:val="22"/>
                <w:szCs w:val="22"/>
                <w:lang w:val="uk-UA"/>
              </w:rPr>
              <w:t>Критерії</w:t>
            </w:r>
          </w:p>
        </w:tc>
        <w:tc>
          <w:tcPr>
            <w:tcW w:w="520" w:type="dxa"/>
            <w:vMerge w:val="restart"/>
            <w:textDirection w:val="btLr"/>
            <w:vAlign w:val="center"/>
          </w:tcPr>
          <w:p w:rsidR="00AB60BB" w:rsidRPr="0039022F" w:rsidRDefault="00AB60BB" w:rsidP="00C73C0C">
            <w:pPr>
              <w:jc w:val="center"/>
              <w:rPr>
                <w:b/>
                <w:sz w:val="22"/>
                <w:szCs w:val="22"/>
                <w:lang w:val="uk-UA"/>
              </w:rPr>
            </w:pPr>
            <w:r w:rsidRPr="0039022F">
              <w:rPr>
                <w:b/>
                <w:sz w:val="22"/>
                <w:szCs w:val="22"/>
                <w:lang w:val="uk-UA"/>
              </w:rPr>
              <w:t xml:space="preserve">Загальна кількість балів </w:t>
            </w:r>
          </w:p>
        </w:tc>
      </w:tr>
      <w:tr w:rsidR="00AB60BB" w:rsidRPr="0039022F" w:rsidTr="00AB60BB">
        <w:trPr>
          <w:cantSplit/>
          <w:trHeight w:val="3996"/>
          <w:jc w:val="center"/>
        </w:trPr>
        <w:tc>
          <w:tcPr>
            <w:tcW w:w="487" w:type="dxa"/>
            <w:vMerge/>
          </w:tcPr>
          <w:p w:rsidR="00AB60BB" w:rsidRPr="0039022F" w:rsidRDefault="00AB60BB" w:rsidP="00C73C0C">
            <w:pPr>
              <w:jc w:val="center"/>
              <w:rPr>
                <w:b/>
                <w:sz w:val="22"/>
                <w:szCs w:val="22"/>
                <w:lang w:val="uk-UA"/>
              </w:rPr>
            </w:pPr>
          </w:p>
        </w:tc>
        <w:tc>
          <w:tcPr>
            <w:tcW w:w="3354" w:type="dxa"/>
            <w:vMerge/>
          </w:tcPr>
          <w:p w:rsidR="00AB60BB" w:rsidRPr="0039022F" w:rsidRDefault="00AB60BB" w:rsidP="00C73C0C">
            <w:pPr>
              <w:tabs>
                <w:tab w:val="left" w:pos="3405"/>
              </w:tabs>
              <w:jc w:val="center"/>
              <w:rPr>
                <w:b/>
                <w:sz w:val="22"/>
                <w:szCs w:val="22"/>
                <w:lang w:val="uk-UA"/>
              </w:rPr>
            </w:pPr>
          </w:p>
        </w:tc>
        <w:tc>
          <w:tcPr>
            <w:tcW w:w="803" w:type="dxa"/>
            <w:textDirection w:val="btLr"/>
          </w:tcPr>
          <w:p w:rsidR="00AB60BB" w:rsidRPr="0039022F" w:rsidRDefault="00AB60BB" w:rsidP="00C73C0C">
            <w:pPr>
              <w:jc w:val="center"/>
              <w:rPr>
                <w:b/>
                <w:sz w:val="22"/>
                <w:szCs w:val="22"/>
                <w:lang w:val="uk-UA"/>
              </w:rPr>
            </w:pPr>
            <w:r w:rsidRPr="0039022F">
              <w:rPr>
                <w:b/>
                <w:sz w:val="22"/>
                <w:szCs w:val="22"/>
                <w:lang w:val="uk-UA"/>
              </w:rPr>
              <w:t>Відповідність програми (проекту, заходу) її (його) меті</w:t>
            </w:r>
          </w:p>
        </w:tc>
        <w:tc>
          <w:tcPr>
            <w:tcW w:w="1323" w:type="dxa"/>
            <w:textDirection w:val="btLr"/>
            <w:vAlign w:val="center"/>
          </w:tcPr>
          <w:p w:rsidR="00AB60BB" w:rsidRPr="0039022F" w:rsidRDefault="00AB60BB" w:rsidP="00C73C0C">
            <w:pPr>
              <w:jc w:val="center"/>
              <w:rPr>
                <w:b/>
                <w:sz w:val="22"/>
                <w:szCs w:val="22"/>
                <w:lang w:val="uk-UA"/>
              </w:rPr>
            </w:pPr>
            <w:r w:rsidRPr="0039022F">
              <w:rPr>
                <w:b/>
                <w:sz w:val="22"/>
                <w:szCs w:val="22"/>
                <w:lang w:val="uk-UA"/>
              </w:rPr>
              <w:t>Реалістичність досягнення і значущість очікуваних результатів та результативних показників виконання (реалізації)</w:t>
            </w:r>
          </w:p>
          <w:p w:rsidR="00AB60BB" w:rsidRPr="0039022F" w:rsidRDefault="00AB60BB" w:rsidP="00C73C0C">
            <w:pPr>
              <w:jc w:val="center"/>
              <w:rPr>
                <w:b/>
                <w:sz w:val="22"/>
                <w:szCs w:val="22"/>
                <w:lang w:val="uk-UA"/>
              </w:rPr>
            </w:pPr>
            <w:r w:rsidRPr="0039022F">
              <w:rPr>
                <w:b/>
                <w:sz w:val="22"/>
                <w:szCs w:val="22"/>
                <w:lang w:val="uk-UA"/>
              </w:rPr>
              <w:t>програми (проекту, заходу)</w:t>
            </w:r>
          </w:p>
        </w:tc>
        <w:tc>
          <w:tcPr>
            <w:tcW w:w="2268" w:type="dxa"/>
            <w:textDirection w:val="btLr"/>
          </w:tcPr>
          <w:p w:rsidR="00AB60BB" w:rsidRPr="0039022F" w:rsidRDefault="00AB60BB" w:rsidP="00C73C0C">
            <w:pPr>
              <w:jc w:val="center"/>
              <w:rPr>
                <w:b/>
                <w:sz w:val="22"/>
                <w:szCs w:val="22"/>
                <w:lang w:val="uk-UA"/>
              </w:rPr>
            </w:pPr>
            <w:r w:rsidRPr="0039022F">
              <w:rPr>
                <w:b/>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1701" w:type="dxa"/>
            <w:textDirection w:val="btLr"/>
          </w:tcPr>
          <w:p w:rsidR="00AB60BB" w:rsidRPr="0039022F" w:rsidRDefault="00AB60BB" w:rsidP="00C73C0C">
            <w:pPr>
              <w:jc w:val="center"/>
              <w:rPr>
                <w:b/>
                <w:sz w:val="22"/>
                <w:szCs w:val="22"/>
                <w:lang w:val="uk-UA"/>
              </w:rPr>
            </w:pPr>
            <w:r w:rsidRPr="0039022F">
              <w:rPr>
                <w:b/>
                <w:sz w:val="22"/>
                <w:szCs w:val="22"/>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tc>
        <w:tc>
          <w:tcPr>
            <w:tcW w:w="520" w:type="dxa"/>
            <w:vMerge/>
            <w:textDirection w:val="btLr"/>
          </w:tcPr>
          <w:p w:rsidR="00AB60BB" w:rsidRPr="0039022F" w:rsidRDefault="00AB60BB" w:rsidP="00C73C0C">
            <w:pPr>
              <w:jc w:val="center"/>
              <w:rPr>
                <w:b/>
                <w:sz w:val="22"/>
                <w:szCs w:val="22"/>
                <w:lang w:val="uk-UA"/>
              </w:rPr>
            </w:pPr>
          </w:p>
        </w:tc>
      </w:tr>
      <w:tr w:rsidR="00AB60BB" w:rsidRPr="0039022F" w:rsidTr="00AB60BB">
        <w:trPr>
          <w:cantSplit/>
          <w:trHeight w:val="324"/>
          <w:jc w:val="center"/>
        </w:trPr>
        <w:tc>
          <w:tcPr>
            <w:tcW w:w="487" w:type="dxa"/>
          </w:tcPr>
          <w:p w:rsidR="00AB60BB" w:rsidRPr="0039022F" w:rsidRDefault="00AB60BB" w:rsidP="00C73C0C">
            <w:pPr>
              <w:rPr>
                <w:b/>
                <w:sz w:val="22"/>
                <w:szCs w:val="22"/>
                <w:lang w:val="uk-UA"/>
              </w:rPr>
            </w:pPr>
          </w:p>
        </w:tc>
        <w:tc>
          <w:tcPr>
            <w:tcW w:w="3354" w:type="dxa"/>
          </w:tcPr>
          <w:p w:rsidR="00AB60BB" w:rsidRPr="0039022F" w:rsidRDefault="00AB60BB" w:rsidP="00C73C0C">
            <w:pPr>
              <w:rPr>
                <w:sz w:val="22"/>
                <w:szCs w:val="22"/>
                <w:lang w:val="uk-UA"/>
              </w:rPr>
            </w:pPr>
          </w:p>
        </w:tc>
        <w:tc>
          <w:tcPr>
            <w:tcW w:w="803" w:type="dxa"/>
          </w:tcPr>
          <w:p w:rsidR="00AB60BB" w:rsidRPr="0039022F" w:rsidRDefault="00AB60BB" w:rsidP="00C73C0C">
            <w:pPr>
              <w:rPr>
                <w:b/>
                <w:sz w:val="22"/>
                <w:szCs w:val="22"/>
                <w:lang w:val="uk-UA"/>
              </w:rPr>
            </w:pPr>
          </w:p>
        </w:tc>
        <w:tc>
          <w:tcPr>
            <w:tcW w:w="1323" w:type="dxa"/>
            <w:vAlign w:val="center"/>
          </w:tcPr>
          <w:p w:rsidR="00AB60BB" w:rsidRPr="0039022F" w:rsidRDefault="00AB60BB" w:rsidP="00C73C0C">
            <w:pPr>
              <w:rPr>
                <w:b/>
                <w:sz w:val="22"/>
                <w:szCs w:val="22"/>
                <w:lang w:val="uk-UA"/>
              </w:rPr>
            </w:pPr>
          </w:p>
        </w:tc>
        <w:tc>
          <w:tcPr>
            <w:tcW w:w="2268" w:type="dxa"/>
          </w:tcPr>
          <w:p w:rsidR="00AB60BB" w:rsidRPr="0039022F" w:rsidRDefault="00AB60BB" w:rsidP="00C73C0C">
            <w:pPr>
              <w:rPr>
                <w:b/>
                <w:sz w:val="22"/>
                <w:szCs w:val="22"/>
                <w:lang w:val="uk-UA"/>
              </w:rPr>
            </w:pPr>
          </w:p>
        </w:tc>
        <w:tc>
          <w:tcPr>
            <w:tcW w:w="1701" w:type="dxa"/>
          </w:tcPr>
          <w:p w:rsidR="00AB60BB" w:rsidRPr="0039022F" w:rsidRDefault="00AB60BB" w:rsidP="00C73C0C">
            <w:pPr>
              <w:rPr>
                <w:b/>
                <w:sz w:val="22"/>
                <w:szCs w:val="22"/>
                <w:lang w:val="uk-UA"/>
              </w:rPr>
            </w:pPr>
          </w:p>
        </w:tc>
        <w:tc>
          <w:tcPr>
            <w:tcW w:w="520" w:type="dxa"/>
          </w:tcPr>
          <w:p w:rsidR="00AB60BB" w:rsidRPr="0039022F" w:rsidRDefault="00AB60BB" w:rsidP="00C73C0C">
            <w:pPr>
              <w:rPr>
                <w:b/>
                <w:sz w:val="22"/>
                <w:szCs w:val="22"/>
                <w:lang w:val="uk-UA"/>
              </w:rPr>
            </w:pPr>
          </w:p>
        </w:tc>
      </w:tr>
      <w:tr w:rsidR="00AB60BB" w:rsidRPr="0039022F" w:rsidTr="00AB60BB">
        <w:trPr>
          <w:cantSplit/>
          <w:trHeight w:val="326"/>
          <w:jc w:val="center"/>
        </w:trPr>
        <w:tc>
          <w:tcPr>
            <w:tcW w:w="487" w:type="dxa"/>
          </w:tcPr>
          <w:p w:rsidR="00AB60BB" w:rsidRPr="0039022F" w:rsidRDefault="00AB60BB" w:rsidP="00C73C0C">
            <w:pPr>
              <w:rPr>
                <w:b/>
                <w:sz w:val="22"/>
                <w:szCs w:val="22"/>
                <w:lang w:val="uk-UA"/>
              </w:rPr>
            </w:pPr>
          </w:p>
        </w:tc>
        <w:tc>
          <w:tcPr>
            <w:tcW w:w="3354" w:type="dxa"/>
          </w:tcPr>
          <w:p w:rsidR="00AB60BB" w:rsidRPr="0039022F" w:rsidRDefault="00AB60BB" w:rsidP="00C73C0C">
            <w:pPr>
              <w:rPr>
                <w:sz w:val="22"/>
                <w:szCs w:val="22"/>
                <w:lang w:val="uk-UA"/>
              </w:rPr>
            </w:pPr>
          </w:p>
        </w:tc>
        <w:tc>
          <w:tcPr>
            <w:tcW w:w="803" w:type="dxa"/>
          </w:tcPr>
          <w:p w:rsidR="00AB60BB" w:rsidRPr="0039022F" w:rsidRDefault="00AB60BB" w:rsidP="00C73C0C">
            <w:pPr>
              <w:rPr>
                <w:b/>
                <w:sz w:val="22"/>
                <w:szCs w:val="22"/>
                <w:lang w:val="uk-UA"/>
              </w:rPr>
            </w:pPr>
          </w:p>
        </w:tc>
        <w:tc>
          <w:tcPr>
            <w:tcW w:w="1323" w:type="dxa"/>
            <w:vAlign w:val="center"/>
          </w:tcPr>
          <w:p w:rsidR="00AB60BB" w:rsidRPr="0039022F" w:rsidRDefault="00AB60BB" w:rsidP="00C73C0C">
            <w:pPr>
              <w:rPr>
                <w:b/>
                <w:sz w:val="22"/>
                <w:szCs w:val="22"/>
                <w:lang w:val="uk-UA"/>
              </w:rPr>
            </w:pPr>
          </w:p>
        </w:tc>
        <w:tc>
          <w:tcPr>
            <w:tcW w:w="2268" w:type="dxa"/>
          </w:tcPr>
          <w:p w:rsidR="00AB60BB" w:rsidRPr="0039022F" w:rsidRDefault="00AB60BB" w:rsidP="00C73C0C">
            <w:pPr>
              <w:rPr>
                <w:b/>
                <w:sz w:val="22"/>
                <w:szCs w:val="22"/>
                <w:lang w:val="uk-UA"/>
              </w:rPr>
            </w:pPr>
          </w:p>
        </w:tc>
        <w:tc>
          <w:tcPr>
            <w:tcW w:w="1701" w:type="dxa"/>
          </w:tcPr>
          <w:p w:rsidR="00AB60BB" w:rsidRPr="0039022F" w:rsidRDefault="00AB60BB" w:rsidP="00C73C0C">
            <w:pPr>
              <w:rPr>
                <w:b/>
                <w:sz w:val="22"/>
                <w:szCs w:val="22"/>
                <w:lang w:val="uk-UA"/>
              </w:rPr>
            </w:pPr>
          </w:p>
        </w:tc>
        <w:tc>
          <w:tcPr>
            <w:tcW w:w="520" w:type="dxa"/>
          </w:tcPr>
          <w:p w:rsidR="00AB60BB" w:rsidRPr="0039022F" w:rsidRDefault="00AB60BB" w:rsidP="00C73C0C">
            <w:pPr>
              <w:rPr>
                <w:b/>
                <w:sz w:val="22"/>
                <w:szCs w:val="22"/>
                <w:lang w:val="uk-UA"/>
              </w:rPr>
            </w:pPr>
          </w:p>
        </w:tc>
      </w:tr>
      <w:tr w:rsidR="00AB60BB" w:rsidRPr="0039022F" w:rsidTr="00AB60BB">
        <w:trPr>
          <w:cantSplit/>
          <w:trHeight w:val="323"/>
          <w:jc w:val="center"/>
        </w:trPr>
        <w:tc>
          <w:tcPr>
            <w:tcW w:w="487" w:type="dxa"/>
          </w:tcPr>
          <w:p w:rsidR="00AB60BB" w:rsidRPr="0039022F" w:rsidRDefault="00AB60BB" w:rsidP="00C73C0C">
            <w:pPr>
              <w:rPr>
                <w:b/>
                <w:sz w:val="22"/>
                <w:szCs w:val="22"/>
                <w:lang w:val="uk-UA"/>
              </w:rPr>
            </w:pPr>
          </w:p>
        </w:tc>
        <w:tc>
          <w:tcPr>
            <w:tcW w:w="3354" w:type="dxa"/>
          </w:tcPr>
          <w:p w:rsidR="00AB60BB" w:rsidRPr="0039022F" w:rsidRDefault="00AB60BB" w:rsidP="00C73C0C">
            <w:pPr>
              <w:rPr>
                <w:sz w:val="22"/>
                <w:szCs w:val="22"/>
                <w:lang w:val="uk-UA"/>
              </w:rPr>
            </w:pPr>
          </w:p>
        </w:tc>
        <w:tc>
          <w:tcPr>
            <w:tcW w:w="803" w:type="dxa"/>
          </w:tcPr>
          <w:p w:rsidR="00AB60BB" w:rsidRPr="0039022F" w:rsidRDefault="00AB60BB" w:rsidP="00C73C0C">
            <w:pPr>
              <w:rPr>
                <w:b/>
                <w:sz w:val="22"/>
                <w:szCs w:val="22"/>
                <w:lang w:val="uk-UA"/>
              </w:rPr>
            </w:pPr>
          </w:p>
        </w:tc>
        <w:tc>
          <w:tcPr>
            <w:tcW w:w="1323" w:type="dxa"/>
            <w:vAlign w:val="center"/>
          </w:tcPr>
          <w:p w:rsidR="00AB60BB" w:rsidRPr="0039022F" w:rsidRDefault="00AB60BB" w:rsidP="00C73C0C">
            <w:pPr>
              <w:rPr>
                <w:b/>
                <w:sz w:val="22"/>
                <w:szCs w:val="22"/>
                <w:lang w:val="uk-UA"/>
              </w:rPr>
            </w:pPr>
          </w:p>
        </w:tc>
        <w:tc>
          <w:tcPr>
            <w:tcW w:w="2268" w:type="dxa"/>
          </w:tcPr>
          <w:p w:rsidR="00AB60BB" w:rsidRPr="0039022F" w:rsidRDefault="00AB60BB" w:rsidP="00C73C0C">
            <w:pPr>
              <w:rPr>
                <w:b/>
                <w:sz w:val="22"/>
                <w:szCs w:val="22"/>
                <w:lang w:val="uk-UA"/>
              </w:rPr>
            </w:pPr>
          </w:p>
        </w:tc>
        <w:tc>
          <w:tcPr>
            <w:tcW w:w="1701" w:type="dxa"/>
          </w:tcPr>
          <w:p w:rsidR="00AB60BB" w:rsidRPr="0039022F" w:rsidRDefault="00AB60BB" w:rsidP="00C73C0C">
            <w:pPr>
              <w:rPr>
                <w:b/>
                <w:sz w:val="22"/>
                <w:szCs w:val="22"/>
                <w:lang w:val="uk-UA"/>
              </w:rPr>
            </w:pPr>
          </w:p>
        </w:tc>
        <w:tc>
          <w:tcPr>
            <w:tcW w:w="520" w:type="dxa"/>
          </w:tcPr>
          <w:p w:rsidR="00AB60BB" w:rsidRPr="0039022F" w:rsidRDefault="00AB60BB" w:rsidP="00C73C0C">
            <w:pPr>
              <w:rPr>
                <w:b/>
                <w:sz w:val="22"/>
                <w:szCs w:val="22"/>
                <w:lang w:val="uk-UA"/>
              </w:rPr>
            </w:pPr>
          </w:p>
        </w:tc>
      </w:tr>
      <w:tr w:rsidR="00AB60BB" w:rsidRPr="0039022F" w:rsidTr="00AB60BB">
        <w:trPr>
          <w:cantSplit/>
          <w:trHeight w:val="318"/>
          <w:jc w:val="center"/>
        </w:trPr>
        <w:tc>
          <w:tcPr>
            <w:tcW w:w="487" w:type="dxa"/>
          </w:tcPr>
          <w:p w:rsidR="00AB60BB" w:rsidRPr="0039022F" w:rsidRDefault="00AB60BB" w:rsidP="00C73C0C">
            <w:pPr>
              <w:rPr>
                <w:b/>
                <w:sz w:val="22"/>
                <w:szCs w:val="22"/>
                <w:lang w:val="uk-UA"/>
              </w:rPr>
            </w:pPr>
          </w:p>
        </w:tc>
        <w:tc>
          <w:tcPr>
            <w:tcW w:w="3354" w:type="dxa"/>
          </w:tcPr>
          <w:p w:rsidR="00AB60BB" w:rsidRPr="0039022F" w:rsidRDefault="00AB60BB" w:rsidP="00C73C0C">
            <w:pPr>
              <w:rPr>
                <w:sz w:val="22"/>
                <w:szCs w:val="22"/>
                <w:lang w:val="uk-UA"/>
              </w:rPr>
            </w:pPr>
          </w:p>
        </w:tc>
        <w:tc>
          <w:tcPr>
            <w:tcW w:w="803" w:type="dxa"/>
          </w:tcPr>
          <w:p w:rsidR="00AB60BB" w:rsidRPr="0039022F" w:rsidRDefault="00AB60BB" w:rsidP="00C73C0C">
            <w:pPr>
              <w:rPr>
                <w:b/>
                <w:sz w:val="22"/>
                <w:szCs w:val="22"/>
                <w:lang w:val="uk-UA"/>
              </w:rPr>
            </w:pPr>
          </w:p>
        </w:tc>
        <w:tc>
          <w:tcPr>
            <w:tcW w:w="1323" w:type="dxa"/>
            <w:vAlign w:val="center"/>
          </w:tcPr>
          <w:p w:rsidR="00AB60BB" w:rsidRPr="0039022F" w:rsidRDefault="00AB60BB" w:rsidP="00C73C0C">
            <w:pPr>
              <w:rPr>
                <w:b/>
                <w:sz w:val="22"/>
                <w:szCs w:val="22"/>
                <w:lang w:val="uk-UA"/>
              </w:rPr>
            </w:pPr>
          </w:p>
        </w:tc>
        <w:tc>
          <w:tcPr>
            <w:tcW w:w="2268" w:type="dxa"/>
          </w:tcPr>
          <w:p w:rsidR="00AB60BB" w:rsidRPr="0039022F" w:rsidRDefault="00AB60BB" w:rsidP="00C73C0C">
            <w:pPr>
              <w:rPr>
                <w:b/>
                <w:sz w:val="22"/>
                <w:szCs w:val="22"/>
                <w:lang w:val="uk-UA"/>
              </w:rPr>
            </w:pPr>
          </w:p>
        </w:tc>
        <w:tc>
          <w:tcPr>
            <w:tcW w:w="1701" w:type="dxa"/>
          </w:tcPr>
          <w:p w:rsidR="00AB60BB" w:rsidRPr="0039022F" w:rsidRDefault="00AB60BB" w:rsidP="00C73C0C">
            <w:pPr>
              <w:rPr>
                <w:b/>
                <w:sz w:val="22"/>
                <w:szCs w:val="22"/>
                <w:lang w:val="uk-UA"/>
              </w:rPr>
            </w:pPr>
          </w:p>
        </w:tc>
        <w:tc>
          <w:tcPr>
            <w:tcW w:w="520" w:type="dxa"/>
          </w:tcPr>
          <w:p w:rsidR="00AB60BB" w:rsidRPr="0039022F" w:rsidRDefault="00AB60BB" w:rsidP="00C73C0C">
            <w:pPr>
              <w:rPr>
                <w:b/>
                <w:sz w:val="22"/>
                <w:szCs w:val="22"/>
                <w:lang w:val="uk-UA"/>
              </w:rPr>
            </w:pPr>
          </w:p>
        </w:tc>
      </w:tr>
    </w:tbl>
    <w:p w:rsidR="00EF578E" w:rsidRPr="0039022F" w:rsidRDefault="00EF578E" w:rsidP="008940CC">
      <w:pPr>
        <w:ind w:firstLine="567"/>
        <w:rPr>
          <w:lang w:val="uk-UA"/>
        </w:rPr>
      </w:pPr>
    </w:p>
    <w:p w:rsidR="00C73C0C" w:rsidRDefault="00C73C0C" w:rsidP="008940CC">
      <w:pPr>
        <w:ind w:firstLine="567"/>
        <w:jc w:val="center"/>
        <w:rPr>
          <w:b/>
          <w:bCs/>
          <w:sz w:val="28"/>
          <w:szCs w:val="28"/>
          <w:lang w:val="uk-UA"/>
        </w:rPr>
        <w:sectPr w:rsidR="00C73C0C" w:rsidSect="00AB60BB">
          <w:pgSz w:w="11906" w:h="16838" w:code="9"/>
          <w:pgMar w:top="498" w:right="626" w:bottom="284" w:left="1418" w:header="720" w:footer="720" w:gutter="0"/>
          <w:cols w:space="708"/>
          <w:docGrid w:linePitch="332"/>
        </w:sectPr>
      </w:pPr>
    </w:p>
    <w:p w:rsidR="00FB5A4B" w:rsidRPr="0039022F" w:rsidRDefault="00FB5A4B" w:rsidP="00FB5A4B">
      <w:pPr>
        <w:pStyle w:val="a3"/>
        <w:widowControl/>
        <w:ind w:left="5400"/>
        <w:jc w:val="left"/>
        <w:rPr>
          <w:sz w:val="28"/>
          <w:szCs w:val="28"/>
          <w:lang w:val="uk-UA"/>
        </w:rPr>
      </w:pPr>
      <w:r w:rsidRPr="0039022F">
        <w:rPr>
          <w:sz w:val="28"/>
          <w:szCs w:val="28"/>
          <w:lang w:val="uk-UA"/>
        </w:rPr>
        <w:lastRenderedPageBreak/>
        <w:t>Затверджено</w:t>
      </w:r>
    </w:p>
    <w:p w:rsidR="00FB5A4B" w:rsidRPr="0039022F" w:rsidRDefault="00FB5A4B" w:rsidP="00FB5A4B">
      <w:pPr>
        <w:pStyle w:val="a3"/>
        <w:widowControl/>
        <w:ind w:left="5400"/>
        <w:jc w:val="left"/>
        <w:rPr>
          <w:sz w:val="28"/>
          <w:szCs w:val="28"/>
          <w:lang w:val="uk-UA"/>
        </w:rPr>
      </w:pPr>
      <w:r w:rsidRPr="0039022F">
        <w:rPr>
          <w:sz w:val="28"/>
          <w:szCs w:val="28"/>
          <w:lang w:val="uk-UA"/>
        </w:rPr>
        <w:t xml:space="preserve">рішенням конкурсної комісії </w:t>
      </w:r>
    </w:p>
    <w:p w:rsidR="00FB5A4B" w:rsidRPr="0039022F" w:rsidRDefault="00FB5A4B" w:rsidP="00FB5A4B">
      <w:pPr>
        <w:pStyle w:val="a3"/>
        <w:widowControl/>
        <w:ind w:left="5400"/>
        <w:jc w:val="left"/>
        <w:rPr>
          <w:sz w:val="28"/>
          <w:szCs w:val="28"/>
          <w:lang w:val="uk-UA"/>
        </w:rPr>
      </w:pPr>
      <w:r w:rsidRPr="0039022F">
        <w:rPr>
          <w:sz w:val="28"/>
          <w:szCs w:val="28"/>
          <w:lang w:val="uk-UA"/>
        </w:rPr>
        <w:t xml:space="preserve">Департаменту сім’ї, молоді та спорту облдержадміністрації </w:t>
      </w:r>
      <w:r w:rsidRPr="00220E06">
        <w:rPr>
          <w:sz w:val="28"/>
          <w:szCs w:val="28"/>
          <w:lang w:val="uk-UA"/>
        </w:rPr>
        <w:t>з визначення програм і заходів, розроблених громадськими організаціями, для виконання яких надаватиметься фінансова підтримка з обласного бюджету</w:t>
      </w:r>
    </w:p>
    <w:p w:rsidR="00FB5A4B" w:rsidRPr="0039022F" w:rsidRDefault="00FB5A4B" w:rsidP="00FB5A4B">
      <w:pPr>
        <w:pStyle w:val="a3"/>
        <w:widowControl/>
        <w:ind w:left="5400"/>
        <w:jc w:val="left"/>
        <w:rPr>
          <w:sz w:val="28"/>
          <w:szCs w:val="28"/>
          <w:lang w:val="uk-UA"/>
        </w:rPr>
      </w:pPr>
      <w:r w:rsidRPr="0039022F">
        <w:rPr>
          <w:sz w:val="28"/>
          <w:szCs w:val="28"/>
          <w:lang w:val="uk-UA"/>
        </w:rPr>
        <w:t>від 04.</w:t>
      </w:r>
      <w:r>
        <w:rPr>
          <w:sz w:val="28"/>
          <w:szCs w:val="28"/>
          <w:lang w:val="uk-UA"/>
        </w:rPr>
        <w:t>04</w:t>
      </w:r>
      <w:r w:rsidRPr="0039022F">
        <w:rPr>
          <w:sz w:val="28"/>
          <w:szCs w:val="28"/>
          <w:lang w:val="uk-UA"/>
        </w:rPr>
        <w:t>.2016 №1</w:t>
      </w:r>
    </w:p>
    <w:p w:rsidR="00EF578E" w:rsidRPr="0039022F" w:rsidRDefault="00EF578E" w:rsidP="006E168B">
      <w:pPr>
        <w:jc w:val="center"/>
        <w:rPr>
          <w:b/>
          <w:bCs/>
          <w:sz w:val="28"/>
          <w:szCs w:val="28"/>
          <w:lang w:val="uk-UA"/>
        </w:rPr>
      </w:pPr>
    </w:p>
    <w:p w:rsidR="00AB60BB" w:rsidRPr="0039022F" w:rsidRDefault="00936283" w:rsidP="00C73C0C">
      <w:pPr>
        <w:jc w:val="center"/>
        <w:rPr>
          <w:b/>
          <w:bCs/>
          <w:sz w:val="28"/>
          <w:szCs w:val="28"/>
          <w:lang w:val="uk-UA"/>
        </w:rPr>
      </w:pPr>
      <w:r w:rsidRPr="0039022F">
        <w:rPr>
          <w:b/>
          <w:bCs/>
          <w:sz w:val="28"/>
          <w:szCs w:val="28"/>
          <w:lang w:val="uk-UA"/>
        </w:rPr>
        <w:t xml:space="preserve">Порядок проведення </w:t>
      </w:r>
    </w:p>
    <w:p w:rsidR="00936283" w:rsidRPr="0039022F" w:rsidRDefault="00936283" w:rsidP="00C73C0C">
      <w:pPr>
        <w:jc w:val="center"/>
        <w:rPr>
          <w:b/>
          <w:bCs/>
          <w:sz w:val="28"/>
          <w:szCs w:val="28"/>
          <w:lang w:val="uk-UA"/>
        </w:rPr>
      </w:pPr>
      <w:r w:rsidRPr="0039022F">
        <w:rPr>
          <w:b/>
          <w:bCs/>
          <w:sz w:val="28"/>
          <w:szCs w:val="28"/>
          <w:lang w:val="uk-UA"/>
        </w:rPr>
        <w:t>відкритого захисту конкурсних пропозицій</w:t>
      </w:r>
    </w:p>
    <w:p w:rsidR="00AB60BB" w:rsidRPr="0039022F" w:rsidRDefault="00AB60BB" w:rsidP="008940CC">
      <w:pPr>
        <w:ind w:firstLine="567"/>
        <w:jc w:val="center"/>
        <w:rPr>
          <w:color w:val="000000"/>
          <w:sz w:val="28"/>
          <w:szCs w:val="28"/>
          <w:lang w:val="uk-UA"/>
        </w:rPr>
      </w:pPr>
    </w:p>
    <w:p w:rsidR="00936283" w:rsidRPr="0039022F" w:rsidRDefault="00C73C0C" w:rsidP="008940CC">
      <w:pPr>
        <w:ind w:firstLine="567"/>
        <w:jc w:val="both"/>
        <w:rPr>
          <w:color w:val="000000"/>
          <w:sz w:val="28"/>
          <w:szCs w:val="28"/>
          <w:lang w:val="uk-UA"/>
        </w:rPr>
      </w:pPr>
      <w:r>
        <w:rPr>
          <w:color w:val="000000"/>
          <w:sz w:val="28"/>
          <w:szCs w:val="28"/>
          <w:lang w:val="uk-UA"/>
        </w:rPr>
        <w:t>1. </w:t>
      </w:r>
      <w:r w:rsidR="00936283" w:rsidRPr="0039022F">
        <w:rPr>
          <w:color w:val="000000"/>
          <w:sz w:val="28"/>
          <w:szCs w:val="28"/>
          <w:lang w:val="uk-UA"/>
        </w:rPr>
        <w:t>Захист конкурсної пропозиції здійснює керівник або уповноважений представник учасника конкурсу. До участі в захисті можуть залучатися додатково не більш двох членів організації.</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2. Під час захисту керівник організації або його уповноважений представник обов’язково має висвітлити:</w:t>
      </w:r>
    </w:p>
    <w:p w:rsidR="00936283" w:rsidRPr="0039022F" w:rsidRDefault="00C73C0C" w:rsidP="008940CC">
      <w:pPr>
        <w:pStyle w:val="a6"/>
        <w:spacing w:before="0" w:beforeAutospacing="0" w:after="0" w:afterAutospacing="0"/>
        <w:ind w:firstLine="567"/>
        <w:jc w:val="both"/>
        <w:rPr>
          <w:color w:val="000000"/>
          <w:sz w:val="28"/>
          <w:szCs w:val="28"/>
          <w:lang w:val="uk-UA"/>
        </w:rPr>
      </w:pPr>
      <w:r>
        <w:rPr>
          <w:color w:val="000000"/>
          <w:sz w:val="28"/>
          <w:szCs w:val="28"/>
          <w:lang w:val="uk-UA"/>
        </w:rPr>
        <w:t>-</w:t>
      </w:r>
      <w:r w:rsidR="00936283" w:rsidRPr="0039022F">
        <w:rPr>
          <w:color w:val="000000"/>
          <w:sz w:val="28"/>
          <w:szCs w:val="28"/>
          <w:lang w:val="uk-UA"/>
        </w:rPr>
        <w:t xml:space="preserve"> мету, завдання та цільову аудиторію програми (проекту, заходу), що подана (ний) на конкурс; </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xml:space="preserve">- очікувані результати та результативні показники виконання (реалізації) програми (проекту, заходу); </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очікувану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рівень кадрового та матеріально-технічного забезпечення, необхідного для виконання (реалізації) програми (проекту, заходу);</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досвід провадження діяльності у відповідній сфері;</w:t>
      </w:r>
    </w:p>
    <w:p w:rsidR="00936283" w:rsidRPr="0039022F" w:rsidRDefault="00C73C0C" w:rsidP="008940CC">
      <w:pPr>
        <w:pStyle w:val="a6"/>
        <w:spacing w:before="0" w:beforeAutospacing="0" w:after="0" w:afterAutospacing="0"/>
        <w:ind w:firstLine="567"/>
        <w:jc w:val="both"/>
        <w:rPr>
          <w:color w:val="000000"/>
          <w:sz w:val="28"/>
          <w:szCs w:val="28"/>
          <w:lang w:val="uk-UA"/>
        </w:rPr>
      </w:pPr>
      <w:r>
        <w:rPr>
          <w:color w:val="000000"/>
          <w:sz w:val="28"/>
          <w:szCs w:val="28"/>
          <w:lang w:val="uk-UA"/>
        </w:rPr>
        <w:t xml:space="preserve">- </w:t>
      </w:r>
      <w:proofErr w:type="spellStart"/>
      <w:r w:rsidR="00936283" w:rsidRPr="0039022F">
        <w:rPr>
          <w:color w:val="000000"/>
          <w:sz w:val="28"/>
          <w:szCs w:val="28"/>
          <w:lang w:val="uk-UA"/>
        </w:rPr>
        <w:t>інноваційність</w:t>
      </w:r>
      <w:proofErr w:type="spellEnd"/>
      <w:r w:rsidR="00936283" w:rsidRPr="0039022F">
        <w:rPr>
          <w:color w:val="000000"/>
          <w:sz w:val="28"/>
          <w:szCs w:val="28"/>
          <w:lang w:val="uk-UA"/>
        </w:rPr>
        <w:t xml:space="preserve"> програми</w:t>
      </w:r>
      <w:r w:rsidR="00AB60BB" w:rsidRPr="0039022F">
        <w:rPr>
          <w:color w:val="000000"/>
          <w:sz w:val="28"/>
          <w:szCs w:val="28"/>
          <w:lang w:val="uk-UA"/>
        </w:rPr>
        <w:t xml:space="preserve"> (проекту, заходу)</w:t>
      </w:r>
      <w:r w:rsidR="00936283" w:rsidRPr="0039022F">
        <w:rPr>
          <w:color w:val="000000"/>
          <w:sz w:val="28"/>
          <w:szCs w:val="28"/>
          <w:lang w:val="uk-UA"/>
        </w:rPr>
        <w:t>.</w:t>
      </w:r>
    </w:p>
    <w:p w:rsidR="00936283" w:rsidRPr="0039022F" w:rsidRDefault="00C73C0C" w:rsidP="008940CC">
      <w:pPr>
        <w:pStyle w:val="a6"/>
        <w:spacing w:before="0" w:beforeAutospacing="0" w:after="0" w:afterAutospacing="0"/>
        <w:ind w:firstLine="567"/>
        <w:jc w:val="both"/>
        <w:rPr>
          <w:color w:val="000000"/>
          <w:sz w:val="28"/>
          <w:szCs w:val="28"/>
          <w:lang w:val="uk-UA"/>
        </w:rPr>
      </w:pPr>
      <w:r>
        <w:rPr>
          <w:color w:val="000000"/>
          <w:sz w:val="28"/>
          <w:szCs w:val="28"/>
          <w:lang w:val="uk-UA"/>
        </w:rPr>
        <w:t>3. </w:t>
      </w:r>
      <w:r w:rsidR="00936283" w:rsidRPr="0039022F">
        <w:rPr>
          <w:color w:val="000000"/>
          <w:sz w:val="28"/>
          <w:szCs w:val="28"/>
          <w:lang w:val="uk-UA"/>
        </w:rPr>
        <w:t xml:space="preserve">Регламент виступу керівника (уповноваженого представника) учасника конкурсу для  захисту однієї  програми </w:t>
      </w:r>
      <w:r w:rsidR="00AB60BB" w:rsidRPr="0039022F">
        <w:rPr>
          <w:color w:val="000000"/>
          <w:sz w:val="28"/>
          <w:szCs w:val="28"/>
          <w:lang w:val="uk-UA"/>
        </w:rPr>
        <w:t>(проекту, заходу)</w:t>
      </w:r>
      <w:r w:rsidR="00936283" w:rsidRPr="0039022F">
        <w:rPr>
          <w:color w:val="000000"/>
          <w:sz w:val="28"/>
          <w:szCs w:val="28"/>
          <w:lang w:val="uk-UA"/>
        </w:rPr>
        <w:t xml:space="preserve"> - до 10 хвилин. Члени конкурсної комісії можуть задавати запитання керівнику (уповноваженому представнику) учасника конкурсу.</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4. Під час відкритого захисту конкурсної пропозиції  мають право бути присутніми представники громадськості та засобів масової інформації як спостерігачі.</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5. 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AD1578" w:rsidRPr="0039022F" w:rsidRDefault="00C73C0C" w:rsidP="0032693E">
      <w:pPr>
        <w:pStyle w:val="a6"/>
        <w:spacing w:before="0" w:beforeAutospacing="0" w:after="0" w:afterAutospacing="0"/>
        <w:ind w:firstLine="567"/>
        <w:jc w:val="both"/>
        <w:rPr>
          <w:b/>
          <w:i/>
          <w:color w:val="000000"/>
          <w:sz w:val="28"/>
          <w:szCs w:val="28"/>
          <w:lang w:val="uk-UA"/>
        </w:rPr>
      </w:pPr>
      <w:r>
        <w:rPr>
          <w:color w:val="000000"/>
          <w:sz w:val="28"/>
          <w:szCs w:val="28"/>
          <w:lang w:val="uk-UA"/>
        </w:rPr>
        <w:t>6. </w:t>
      </w:r>
      <w:r w:rsidR="00936283" w:rsidRPr="0039022F">
        <w:rPr>
          <w:color w:val="000000"/>
          <w:sz w:val="28"/>
          <w:szCs w:val="28"/>
          <w:lang w:val="uk-UA"/>
        </w:rPr>
        <w:t xml:space="preserve">За результатами відкритого захисту всіх конкурсних пропозицій, члени конкурсної комісії індивідуально оцінюють програми (проекти, заходи) за кожним з критеріїв відповідно до п.17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 (зі змінами та доповненнями), шляхом проставляння балів від 0 до </w:t>
      </w:r>
      <w:r w:rsidR="00AB60BB" w:rsidRPr="0039022F">
        <w:rPr>
          <w:color w:val="000000"/>
          <w:sz w:val="28"/>
          <w:szCs w:val="28"/>
          <w:lang w:val="uk-UA"/>
        </w:rPr>
        <w:t>5</w:t>
      </w:r>
      <w:r w:rsidR="00936283" w:rsidRPr="0039022F">
        <w:rPr>
          <w:color w:val="000000"/>
          <w:sz w:val="28"/>
          <w:szCs w:val="28"/>
          <w:lang w:val="uk-UA"/>
        </w:rPr>
        <w:t>. Результати оцінки фіксуються в індивідуальних оціночних листах членів конкурсної комісії.</w:t>
      </w:r>
    </w:p>
    <w:sectPr w:rsidR="00AD1578" w:rsidRPr="0039022F" w:rsidSect="0032693E">
      <w:pgSz w:w="11906" w:h="16838" w:code="9"/>
      <w:pgMar w:top="332" w:right="506" w:bottom="166" w:left="1200" w:header="720" w:footer="720" w:gutter="0"/>
      <w:cols w:space="708"/>
      <w:docGrid w:linePitch="33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4B7"/>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420F4"/>
    <w:multiLevelType w:val="hybridMultilevel"/>
    <w:tmpl w:val="C24200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32612C"/>
    <w:multiLevelType w:val="multilevel"/>
    <w:tmpl w:val="2F3C59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90BF3"/>
    <w:multiLevelType w:val="hybridMultilevel"/>
    <w:tmpl w:val="492228DA"/>
    <w:lvl w:ilvl="0" w:tplc="988A5C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A7E9E"/>
    <w:multiLevelType w:val="hybridMultilevel"/>
    <w:tmpl w:val="AB0684AE"/>
    <w:lvl w:ilvl="0" w:tplc="0419000F">
      <w:start w:val="1"/>
      <w:numFmt w:val="decimal"/>
      <w:lvlText w:val="%1."/>
      <w:lvlJc w:val="left"/>
      <w:pPr>
        <w:ind w:left="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64663"/>
    <w:multiLevelType w:val="hybridMultilevel"/>
    <w:tmpl w:val="32EC0FAC"/>
    <w:lvl w:ilvl="0" w:tplc="89588B32">
      <w:start w:val="1"/>
      <w:numFmt w:val="bullet"/>
      <w:lvlText w:val=""/>
      <w:lvlJc w:val="left"/>
      <w:pPr>
        <w:ind w:left="1260" w:hanging="360"/>
      </w:pPr>
      <w:rPr>
        <w:rFonts w:ascii="Symbol" w:hAnsi="Symbol" w:hint="default"/>
      </w:rPr>
    </w:lvl>
    <w:lvl w:ilvl="1" w:tplc="988A5C6E">
      <w:start w:val="1"/>
      <w:numFmt w:val="bullet"/>
      <w:lvlText w:val="−"/>
      <w:lvlJc w:val="left"/>
      <w:pPr>
        <w:ind w:left="1980" w:hanging="360"/>
      </w:pPr>
      <w:rPr>
        <w:rFonts w:ascii="Times New Roman" w:hAnsi="Times New Roman" w:cs="Times New Roman"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20521680"/>
    <w:multiLevelType w:val="multilevel"/>
    <w:tmpl w:val="49DCF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EE507B"/>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463444"/>
    <w:multiLevelType w:val="hybridMultilevel"/>
    <w:tmpl w:val="92E847E2"/>
    <w:lvl w:ilvl="0" w:tplc="0419000F">
      <w:start w:val="1"/>
      <w:numFmt w:val="decimal"/>
      <w:lvlText w:val="%1."/>
      <w:lvlJc w:val="left"/>
      <w:pPr>
        <w:ind w:left="720" w:hanging="360"/>
      </w:pPr>
    </w:lvl>
    <w:lvl w:ilvl="1" w:tplc="988A5C6E">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6667F"/>
    <w:multiLevelType w:val="hybridMultilevel"/>
    <w:tmpl w:val="B15CC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8C5580"/>
    <w:multiLevelType w:val="hybridMultilevel"/>
    <w:tmpl w:val="AB06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B2533"/>
    <w:multiLevelType w:val="hybridMultilevel"/>
    <w:tmpl w:val="7E36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485132"/>
    <w:multiLevelType w:val="multilevel"/>
    <w:tmpl w:val="C33E9DE8"/>
    <w:lvl w:ilvl="0">
      <w:start w:val="4"/>
      <w:numFmt w:val="bullet"/>
      <w:lvlText w:val="-"/>
      <w:lvlJc w:val="left"/>
      <w:pPr>
        <w:ind w:left="1080" w:hanging="360"/>
      </w:pPr>
      <w:rPr>
        <w:rFonts w:ascii="Times New Roman" w:eastAsia="Times New Roman" w:hAnsi="Times New Roman" w:cs="Times New Roman"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36342232"/>
    <w:multiLevelType w:val="hybridMultilevel"/>
    <w:tmpl w:val="25302E4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31551"/>
    <w:multiLevelType w:val="hybridMultilevel"/>
    <w:tmpl w:val="65307A9E"/>
    <w:lvl w:ilvl="0" w:tplc="0C00E01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7D4E7E"/>
    <w:multiLevelType w:val="multilevel"/>
    <w:tmpl w:val="06BCD38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42575841"/>
    <w:multiLevelType w:val="hybridMultilevel"/>
    <w:tmpl w:val="0512C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E20F09"/>
    <w:multiLevelType w:val="hybridMultilevel"/>
    <w:tmpl w:val="F9A4C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BB19FB"/>
    <w:multiLevelType w:val="hybridMultilevel"/>
    <w:tmpl w:val="0F92C1FE"/>
    <w:lvl w:ilvl="0" w:tplc="5A7A7DD0">
      <w:start w:val="4"/>
      <w:numFmt w:val="bullet"/>
      <w:lvlText w:val="-"/>
      <w:lvlJc w:val="left"/>
      <w:pPr>
        <w:tabs>
          <w:tab w:val="num" w:pos="2490"/>
        </w:tabs>
        <w:ind w:left="249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98C0ED1"/>
    <w:multiLevelType w:val="hybridMultilevel"/>
    <w:tmpl w:val="DE285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D74508"/>
    <w:multiLevelType w:val="hybridMultilevel"/>
    <w:tmpl w:val="C33E9DE8"/>
    <w:lvl w:ilvl="0" w:tplc="7B7E23F4">
      <w:start w:val="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0B7D78"/>
    <w:multiLevelType w:val="multilevel"/>
    <w:tmpl w:val="BAACF5B2"/>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2">
    <w:nsid w:val="6608086B"/>
    <w:multiLevelType w:val="hybridMultilevel"/>
    <w:tmpl w:val="49DCF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D86DE3"/>
    <w:multiLevelType w:val="hybridMultilevel"/>
    <w:tmpl w:val="BAACF5B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712A344A"/>
    <w:multiLevelType w:val="hybridMultilevel"/>
    <w:tmpl w:val="52924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C35E22"/>
    <w:multiLevelType w:val="hybridMultilevel"/>
    <w:tmpl w:val="AE7A2844"/>
    <w:lvl w:ilvl="0" w:tplc="17E0386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96623"/>
    <w:multiLevelType w:val="hybridMultilevel"/>
    <w:tmpl w:val="133AE15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6"/>
  </w:num>
  <w:num w:numId="11">
    <w:abstractNumId w:val="5"/>
  </w:num>
  <w:num w:numId="12">
    <w:abstractNumId w:val="8"/>
  </w:num>
  <w:num w:numId="13">
    <w:abstractNumId w:val="3"/>
  </w:num>
  <w:num w:numId="14">
    <w:abstractNumId w:val="4"/>
  </w:num>
  <w:num w:numId="15">
    <w:abstractNumId w:val="10"/>
  </w:num>
  <w:num w:numId="16">
    <w:abstractNumId w:val="11"/>
  </w:num>
  <w:num w:numId="17">
    <w:abstractNumId w:val="9"/>
  </w:num>
  <w:num w:numId="18">
    <w:abstractNumId w:val="17"/>
  </w:num>
  <w:num w:numId="19">
    <w:abstractNumId w:val="0"/>
  </w:num>
  <w:num w:numId="20">
    <w:abstractNumId w:val="22"/>
  </w:num>
  <w:num w:numId="21">
    <w:abstractNumId w:val="6"/>
  </w:num>
  <w:num w:numId="22">
    <w:abstractNumId w:val="7"/>
  </w:num>
  <w:num w:numId="23">
    <w:abstractNumId w:val="16"/>
  </w:num>
  <w:num w:numId="24">
    <w:abstractNumId w:val="23"/>
  </w:num>
  <w:num w:numId="25">
    <w:abstractNumId w:val="21"/>
  </w:num>
  <w:num w:numId="26">
    <w:abstractNumId w:val="2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20"/>
  <w:drawingGridVerticalSpacing w:val="166"/>
  <w:displayHorizontalDrawingGridEvery w:val="0"/>
  <w:displayVerticalDrawingGridEvery w:val="2"/>
  <w:noPunctuationKerning/>
  <w:characterSpacingControl w:val="doNotCompress"/>
  <w:compat/>
  <w:rsids>
    <w:rsidRoot w:val="00692746"/>
    <w:rsid w:val="0000008B"/>
    <w:rsid w:val="0000055F"/>
    <w:rsid w:val="00001D87"/>
    <w:rsid w:val="00004DE3"/>
    <w:rsid w:val="00010EB5"/>
    <w:rsid w:val="00014AF2"/>
    <w:rsid w:val="00020398"/>
    <w:rsid w:val="000210F3"/>
    <w:rsid w:val="00021B48"/>
    <w:rsid w:val="00025953"/>
    <w:rsid w:val="0002688E"/>
    <w:rsid w:val="00027966"/>
    <w:rsid w:val="00030541"/>
    <w:rsid w:val="000325A8"/>
    <w:rsid w:val="000333D1"/>
    <w:rsid w:val="00036964"/>
    <w:rsid w:val="00041EAA"/>
    <w:rsid w:val="00042CCC"/>
    <w:rsid w:val="00044899"/>
    <w:rsid w:val="00045D0E"/>
    <w:rsid w:val="000518E5"/>
    <w:rsid w:val="0005197F"/>
    <w:rsid w:val="00056EA3"/>
    <w:rsid w:val="000571E1"/>
    <w:rsid w:val="000576C8"/>
    <w:rsid w:val="00062613"/>
    <w:rsid w:val="00062664"/>
    <w:rsid w:val="00062EA7"/>
    <w:rsid w:val="00063110"/>
    <w:rsid w:val="000633ED"/>
    <w:rsid w:val="00063A7E"/>
    <w:rsid w:val="00063B3C"/>
    <w:rsid w:val="00063CDF"/>
    <w:rsid w:val="00076B61"/>
    <w:rsid w:val="00077398"/>
    <w:rsid w:val="00080746"/>
    <w:rsid w:val="00080EA0"/>
    <w:rsid w:val="00081ADB"/>
    <w:rsid w:val="000838BC"/>
    <w:rsid w:val="00087823"/>
    <w:rsid w:val="000949F3"/>
    <w:rsid w:val="0009548F"/>
    <w:rsid w:val="000965F4"/>
    <w:rsid w:val="000A2972"/>
    <w:rsid w:val="000A5E40"/>
    <w:rsid w:val="000A7C2A"/>
    <w:rsid w:val="000B05B2"/>
    <w:rsid w:val="000B08CC"/>
    <w:rsid w:val="000B1E95"/>
    <w:rsid w:val="000B3D40"/>
    <w:rsid w:val="000B445F"/>
    <w:rsid w:val="000C7EE6"/>
    <w:rsid w:val="000D76E9"/>
    <w:rsid w:val="000E0DD9"/>
    <w:rsid w:val="000E15B5"/>
    <w:rsid w:val="000E2FC9"/>
    <w:rsid w:val="000E7A00"/>
    <w:rsid w:val="000F0BCE"/>
    <w:rsid w:val="000F23EB"/>
    <w:rsid w:val="000F3223"/>
    <w:rsid w:val="000F36F2"/>
    <w:rsid w:val="00101E7B"/>
    <w:rsid w:val="001059A5"/>
    <w:rsid w:val="00110BDD"/>
    <w:rsid w:val="001130F2"/>
    <w:rsid w:val="001135EF"/>
    <w:rsid w:val="001169B9"/>
    <w:rsid w:val="00121792"/>
    <w:rsid w:val="00123CC6"/>
    <w:rsid w:val="00124881"/>
    <w:rsid w:val="00124889"/>
    <w:rsid w:val="00125E03"/>
    <w:rsid w:val="00130AD0"/>
    <w:rsid w:val="00131F74"/>
    <w:rsid w:val="00132EB7"/>
    <w:rsid w:val="00135859"/>
    <w:rsid w:val="00135AC2"/>
    <w:rsid w:val="00136535"/>
    <w:rsid w:val="0013774D"/>
    <w:rsid w:val="001423D6"/>
    <w:rsid w:val="00142858"/>
    <w:rsid w:val="00143ECB"/>
    <w:rsid w:val="00145B37"/>
    <w:rsid w:val="00147110"/>
    <w:rsid w:val="001475B6"/>
    <w:rsid w:val="00150623"/>
    <w:rsid w:val="00161166"/>
    <w:rsid w:val="00162585"/>
    <w:rsid w:val="00163789"/>
    <w:rsid w:val="001718D4"/>
    <w:rsid w:val="001746D1"/>
    <w:rsid w:val="001779EF"/>
    <w:rsid w:val="00181317"/>
    <w:rsid w:val="001816E1"/>
    <w:rsid w:val="00181DD0"/>
    <w:rsid w:val="001909CC"/>
    <w:rsid w:val="00192F36"/>
    <w:rsid w:val="001939C3"/>
    <w:rsid w:val="00194050"/>
    <w:rsid w:val="001945FC"/>
    <w:rsid w:val="0019538B"/>
    <w:rsid w:val="0019610B"/>
    <w:rsid w:val="0019656A"/>
    <w:rsid w:val="001A16FA"/>
    <w:rsid w:val="001A422D"/>
    <w:rsid w:val="001B1B3E"/>
    <w:rsid w:val="001B33EB"/>
    <w:rsid w:val="001B47FB"/>
    <w:rsid w:val="001B4A88"/>
    <w:rsid w:val="001B4ED2"/>
    <w:rsid w:val="001B6DFE"/>
    <w:rsid w:val="001C5662"/>
    <w:rsid w:val="001C7FEA"/>
    <w:rsid w:val="001D58F0"/>
    <w:rsid w:val="001D774D"/>
    <w:rsid w:val="001D7AB9"/>
    <w:rsid w:val="001E1357"/>
    <w:rsid w:val="001E17C2"/>
    <w:rsid w:val="001F02AE"/>
    <w:rsid w:val="001F2910"/>
    <w:rsid w:val="001F5657"/>
    <w:rsid w:val="001F60B2"/>
    <w:rsid w:val="00200A3C"/>
    <w:rsid w:val="002019A0"/>
    <w:rsid w:val="00203D75"/>
    <w:rsid w:val="00204616"/>
    <w:rsid w:val="0021634F"/>
    <w:rsid w:val="00217034"/>
    <w:rsid w:val="00217117"/>
    <w:rsid w:val="00220E06"/>
    <w:rsid w:val="0022325C"/>
    <w:rsid w:val="002270D3"/>
    <w:rsid w:val="002300F8"/>
    <w:rsid w:val="00231EB7"/>
    <w:rsid w:val="002343B7"/>
    <w:rsid w:val="00234F98"/>
    <w:rsid w:val="00236D05"/>
    <w:rsid w:val="00236EA1"/>
    <w:rsid w:val="00240677"/>
    <w:rsid w:val="00240D71"/>
    <w:rsid w:val="00241BC7"/>
    <w:rsid w:val="00242862"/>
    <w:rsid w:val="00243A96"/>
    <w:rsid w:val="0024411A"/>
    <w:rsid w:val="00245757"/>
    <w:rsid w:val="00245A86"/>
    <w:rsid w:val="00251254"/>
    <w:rsid w:val="002534A0"/>
    <w:rsid w:val="002550C5"/>
    <w:rsid w:val="00257311"/>
    <w:rsid w:val="002628B9"/>
    <w:rsid w:val="00266929"/>
    <w:rsid w:val="00267F63"/>
    <w:rsid w:val="0027731E"/>
    <w:rsid w:val="00280FC9"/>
    <w:rsid w:val="00281A23"/>
    <w:rsid w:val="00283F47"/>
    <w:rsid w:val="002844DB"/>
    <w:rsid w:val="0028632C"/>
    <w:rsid w:val="0029009F"/>
    <w:rsid w:val="00290DEA"/>
    <w:rsid w:val="00295558"/>
    <w:rsid w:val="0029667B"/>
    <w:rsid w:val="002A009E"/>
    <w:rsid w:val="002A3BAC"/>
    <w:rsid w:val="002A3C98"/>
    <w:rsid w:val="002A5EDF"/>
    <w:rsid w:val="002B0DC9"/>
    <w:rsid w:val="002C0A78"/>
    <w:rsid w:val="002C0AFC"/>
    <w:rsid w:val="002C23B3"/>
    <w:rsid w:val="002C6BEC"/>
    <w:rsid w:val="002D2251"/>
    <w:rsid w:val="002E0434"/>
    <w:rsid w:val="002E139C"/>
    <w:rsid w:val="002E2A63"/>
    <w:rsid w:val="002E3E28"/>
    <w:rsid w:val="002F0756"/>
    <w:rsid w:val="002F092F"/>
    <w:rsid w:val="002F26C0"/>
    <w:rsid w:val="002F3E72"/>
    <w:rsid w:val="002F427F"/>
    <w:rsid w:val="003018EC"/>
    <w:rsid w:val="003023E6"/>
    <w:rsid w:val="00302EF6"/>
    <w:rsid w:val="00307022"/>
    <w:rsid w:val="0030793F"/>
    <w:rsid w:val="00311001"/>
    <w:rsid w:val="00315C7A"/>
    <w:rsid w:val="00317BDC"/>
    <w:rsid w:val="003210F9"/>
    <w:rsid w:val="00321A20"/>
    <w:rsid w:val="003241CE"/>
    <w:rsid w:val="0032693E"/>
    <w:rsid w:val="003330E0"/>
    <w:rsid w:val="00333273"/>
    <w:rsid w:val="00333AC0"/>
    <w:rsid w:val="00334885"/>
    <w:rsid w:val="00334C2D"/>
    <w:rsid w:val="003354B0"/>
    <w:rsid w:val="00335F48"/>
    <w:rsid w:val="00336782"/>
    <w:rsid w:val="003373A2"/>
    <w:rsid w:val="003411AC"/>
    <w:rsid w:val="00341B7A"/>
    <w:rsid w:val="00342BBB"/>
    <w:rsid w:val="003455A3"/>
    <w:rsid w:val="00346200"/>
    <w:rsid w:val="00346ACB"/>
    <w:rsid w:val="003568F8"/>
    <w:rsid w:val="00363DAF"/>
    <w:rsid w:val="00365B59"/>
    <w:rsid w:val="003669A1"/>
    <w:rsid w:val="003705AB"/>
    <w:rsid w:val="0037270A"/>
    <w:rsid w:val="00373D7E"/>
    <w:rsid w:val="003746A3"/>
    <w:rsid w:val="00377D4E"/>
    <w:rsid w:val="00380245"/>
    <w:rsid w:val="003816FD"/>
    <w:rsid w:val="00382BF7"/>
    <w:rsid w:val="00385B9D"/>
    <w:rsid w:val="003864C5"/>
    <w:rsid w:val="00387201"/>
    <w:rsid w:val="0039022F"/>
    <w:rsid w:val="00390B4F"/>
    <w:rsid w:val="00390C34"/>
    <w:rsid w:val="00394B85"/>
    <w:rsid w:val="003A1AE4"/>
    <w:rsid w:val="003A2F37"/>
    <w:rsid w:val="003A53B1"/>
    <w:rsid w:val="003A549A"/>
    <w:rsid w:val="003A6563"/>
    <w:rsid w:val="003B4622"/>
    <w:rsid w:val="003B5DD7"/>
    <w:rsid w:val="003B6A4B"/>
    <w:rsid w:val="003C1491"/>
    <w:rsid w:val="003C2100"/>
    <w:rsid w:val="003C3EEA"/>
    <w:rsid w:val="003D3FED"/>
    <w:rsid w:val="003D4A6E"/>
    <w:rsid w:val="003D6555"/>
    <w:rsid w:val="003D7A1C"/>
    <w:rsid w:val="003E0DC0"/>
    <w:rsid w:val="003E2B37"/>
    <w:rsid w:val="003E2CB9"/>
    <w:rsid w:val="003E33E6"/>
    <w:rsid w:val="003F1267"/>
    <w:rsid w:val="003F135A"/>
    <w:rsid w:val="003F614A"/>
    <w:rsid w:val="00400A77"/>
    <w:rsid w:val="00403D3E"/>
    <w:rsid w:val="00405579"/>
    <w:rsid w:val="004069A0"/>
    <w:rsid w:val="00407A42"/>
    <w:rsid w:val="00413CC2"/>
    <w:rsid w:val="00414C1B"/>
    <w:rsid w:val="00417B31"/>
    <w:rsid w:val="0042488D"/>
    <w:rsid w:val="004251CC"/>
    <w:rsid w:val="004271E0"/>
    <w:rsid w:val="0042786F"/>
    <w:rsid w:val="00433E09"/>
    <w:rsid w:val="00433E57"/>
    <w:rsid w:val="00433EF4"/>
    <w:rsid w:val="0043425C"/>
    <w:rsid w:val="00435571"/>
    <w:rsid w:val="00435FCC"/>
    <w:rsid w:val="0043714E"/>
    <w:rsid w:val="00440EF2"/>
    <w:rsid w:val="004414F6"/>
    <w:rsid w:val="0044461F"/>
    <w:rsid w:val="00444F1F"/>
    <w:rsid w:val="00447F19"/>
    <w:rsid w:val="0045216D"/>
    <w:rsid w:val="0045546A"/>
    <w:rsid w:val="00456423"/>
    <w:rsid w:val="00457962"/>
    <w:rsid w:val="00457AA7"/>
    <w:rsid w:val="00463E14"/>
    <w:rsid w:val="00465F96"/>
    <w:rsid w:val="004709E4"/>
    <w:rsid w:val="004714AF"/>
    <w:rsid w:val="004715FF"/>
    <w:rsid w:val="00471E19"/>
    <w:rsid w:val="00472194"/>
    <w:rsid w:val="00473A2B"/>
    <w:rsid w:val="00473D64"/>
    <w:rsid w:val="00473DDF"/>
    <w:rsid w:val="00474CEA"/>
    <w:rsid w:val="00475F0B"/>
    <w:rsid w:val="00485C59"/>
    <w:rsid w:val="00495946"/>
    <w:rsid w:val="004A024C"/>
    <w:rsid w:val="004A0D91"/>
    <w:rsid w:val="004A1DA2"/>
    <w:rsid w:val="004A2B68"/>
    <w:rsid w:val="004A4257"/>
    <w:rsid w:val="004A4DB0"/>
    <w:rsid w:val="004A687E"/>
    <w:rsid w:val="004A7C31"/>
    <w:rsid w:val="004B23AF"/>
    <w:rsid w:val="004B28C2"/>
    <w:rsid w:val="004C4200"/>
    <w:rsid w:val="004C6A92"/>
    <w:rsid w:val="004C794D"/>
    <w:rsid w:val="004D3093"/>
    <w:rsid w:val="004D3D21"/>
    <w:rsid w:val="004D3FBF"/>
    <w:rsid w:val="004D7069"/>
    <w:rsid w:val="004D7B95"/>
    <w:rsid w:val="004E1033"/>
    <w:rsid w:val="004E48E9"/>
    <w:rsid w:val="004E512D"/>
    <w:rsid w:val="004E676F"/>
    <w:rsid w:val="004E780B"/>
    <w:rsid w:val="004F419A"/>
    <w:rsid w:val="004F6B72"/>
    <w:rsid w:val="004F7474"/>
    <w:rsid w:val="00500AEF"/>
    <w:rsid w:val="00500EFA"/>
    <w:rsid w:val="00501AE4"/>
    <w:rsid w:val="0050320A"/>
    <w:rsid w:val="00503E22"/>
    <w:rsid w:val="00510050"/>
    <w:rsid w:val="0051216A"/>
    <w:rsid w:val="00513DB9"/>
    <w:rsid w:val="0051775A"/>
    <w:rsid w:val="00521990"/>
    <w:rsid w:val="00522C55"/>
    <w:rsid w:val="00524E91"/>
    <w:rsid w:val="00525137"/>
    <w:rsid w:val="00531644"/>
    <w:rsid w:val="00531828"/>
    <w:rsid w:val="00533CD0"/>
    <w:rsid w:val="00535FB1"/>
    <w:rsid w:val="0053728E"/>
    <w:rsid w:val="005372F9"/>
    <w:rsid w:val="0053761B"/>
    <w:rsid w:val="00537DA5"/>
    <w:rsid w:val="00540F0E"/>
    <w:rsid w:val="00543990"/>
    <w:rsid w:val="005440A5"/>
    <w:rsid w:val="00544FF0"/>
    <w:rsid w:val="005467ED"/>
    <w:rsid w:val="005548C0"/>
    <w:rsid w:val="00555E31"/>
    <w:rsid w:val="00561578"/>
    <w:rsid w:val="00561F04"/>
    <w:rsid w:val="00564CB0"/>
    <w:rsid w:val="00571E04"/>
    <w:rsid w:val="00573E33"/>
    <w:rsid w:val="00575259"/>
    <w:rsid w:val="00576ECC"/>
    <w:rsid w:val="00580E05"/>
    <w:rsid w:val="005816C6"/>
    <w:rsid w:val="00585553"/>
    <w:rsid w:val="00586945"/>
    <w:rsid w:val="00587FE0"/>
    <w:rsid w:val="00590E8D"/>
    <w:rsid w:val="00593B7E"/>
    <w:rsid w:val="005A0DF2"/>
    <w:rsid w:val="005A121B"/>
    <w:rsid w:val="005A4F44"/>
    <w:rsid w:val="005B282E"/>
    <w:rsid w:val="005B5F86"/>
    <w:rsid w:val="005B7D0C"/>
    <w:rsid w:val="005C2473"/>
    <w:rsid w:val="005C2D68"/>
    <w:rsid w:val="005C34D3"/>
    <w:rsid w:val="005C4622"/>
    <w:rsid w:val="005C4E09"/>
    <w:rsid w:val="005C55DE"/>
    <w:rsid w:val="005C6172"/>
    <w:rsid w:val="005C7AD7"/>
    <w:rsid w:val="005D251E"/>
    <w:rsid w:val="005D753B"/>
    <w:rsid w:val="005E1FD1"/>
    <w:rsid w:val="005E2B8A"/>
    <w:rsid w:val="005E4C19"/>
    <w:rsid w:val="005E63FB"/>
    <w:rsid w:val="005E7A69"/>
    <w:rsid w:val="005F0836"/>
    <w:rsid w:val="005F2338"/>
    <w:rsid w:val="005F4DBE"/>
    <w:rsid w:val="00601545"/>
    <w:rsid w:val="00606E4B"/>
    <w:rsid w:val="00610120"/>
    <w:rsid w:val="0061149B"/>
    <w:rsid w:val="00611F7C"/>
    <w:rsid w:val="006126A9"/>
    <w:rsid w:val="006144DB"/>
    <w:rsid w:val="00616BBD"/>
    <w:rsid w:val="0062013D"/>
    <w:rsid w:val="00624AC7"/>
    <w:rsid w:val="0062565C"/>
    <w:rsid w:val="00627D0E"/>
    <w:rsid w:val="006301BE"/>
    <w:rsid w:val="006304A8"/>
    <w:rsid w:val="00633692"/>
    <w:rsid w:val="00634DFF"/>
    <w:rsid w:val="006376D3"/>
    <w:rsid w:val="00637FD9"/>
    <w:rsid w:val="00644122"/>
    <w:rsid w:val="0064422B"/>
    <w:rsid w:val="0064510D"/>
    <w:rsid w:val="0064639E"/>
    <w:rsid w:val="006476E4"/>
    <w:rsid w:val="00655C4A"/>
    <w:rsid w:val="00656776"/>
    <w:rsid w:val="00657C38"/>
    <w:rsid w:val="006625C5"/>
    <w:rsid w:val="00666AD0"/>
    <w:rsid w:val="00666DB0"/>
    <w:rsid w:val="00667620"/>
    <w:rsid w:val="006728A6"/>
    <w:rsid w:val="006769E6"/>
    <w:rsid w:val="00680BAB"/>
    <w:rsid w:val="0068322C"/>
    <w:rsid w:val="00684355"/>
    <w:rsid w:val="00690D18"/>
    <w:rsid w:val="00691AD8"/>
    <w:rsid w:val="00692746"/>
    <w:rsid w:val="00693B1A"/>
    <w:rsid w:val="00696358"/>
    <w:rsid w:val="00697BC5"/>
    <w:rsid w:val="006A0CEC"/>
    <w:rsid w:val="006A4F73"/>
    <w:rsid w:val="006A586B"/>
    <w:rsid w:val="006A5F83"/>
    <w:rsid w:val="006A7165"/>
    <w:rsid w:val="006B45F8"/>
    <w:rsid w:val="006B4678"/>
    <w:rsid w:val="006B4726"/>
    <w:rsid w:val="006C2016"/>
    <w:rsid w:val="006C26F7"/>
    <w:rsid w:val="006C2D7D"/>
    <w:rsid w:val="006C39A9"/>
    <w:rsid w:val="006C53CE"/>
    <w:rsid w:val="006C6A74"/>
    <w:rsid w:val="006D06E8"/>
    <w:rsid w:val="006D1CAB"/>
    <w:rsid w:val="006D7EB5"/>
    <w:rsid w:val="006E0371"/>
    <w:rsid w:val="006E0872"/>
    <w:rsid w:val="006E168B"/>
    <w:rsid w:val="006E2434"/>
    <w:rsid w:val="006E2F6F"/>
    <w:rsid w:val="006E4246"/>
    <w:rsid w:val="006E5229"/>
    <w:rsid w:val="006E6385"/>
    <w:rsid w:val="006E6A79"/>
    <w:rsid w:val="006E7B88"/>
    <w:rsid w:val="006F1117"/>
    <w:rsid w:val="006F4334"/>
    <w:rsid w:val="006F4720"/>
    <w:rsid w:val="006F4CC7"/>
    <w:rsid w:val="006F639E"/>
    <w:rsid w:val="0070283E"/>
    <w:rsid w:val="00705F0B"/>
    <w:rsid w:val="0071382C"/>
    <w:rsid w:val="00714A7A"/>
    <w:rsid w:val="00715D4F"/>
    <w:rsid w:val="0071794C"/>
    <w:rsid w:val="00720E9A"/>
    <w:rsid w:val="00724D5F"/>
    <w:rsid w:val="00725744"/>
    <w:rsid w:val="00725877"/>
    <w:rsid w:val="007300C7"/>
    <w:rsid w:val="00730E45"/>
    <w:rsid w:val="00730E55"/>
    <w:rsid w:val="0073208D"/>
    <w:rsid w:val="0073339C"/>
    <w:rsid w:val="00741B7C"/>
    <w:rsid w:val="00745AC0"/>
    <w:rsid w:val="00754FED"/>
    <w:rsid w:val="007568EA"/>
    <w:rsid w:val="00763EE3"/>
    <w:rsid w:val="00764B9C"/>
    <w:rsid w:val="007656D0"/>
    <w:rsid w:val="007662C3"/>
    <w:rsid w:val="00766507"/>
    <w:rsid w:val="00767769"/>
    <w:rsid w:val="00771FF0"/>
    <w:rsid w:val="00773936"/>
    <w:rsid w:val="00774EED"/>
    <w:rsid w:val="007754C1"/>
    <w:rsid w:val="00776691"/>
    <w:rsid w:val="00780337"/>
    <w:rsid w:val="00783BBE"/>
    <w:rsid w:val="007909B1"/>
    <w:rsid w:val="00791F72"/>
    <w:rsid w:val="007939D8"/>
    <w:rsid w:val="007945E3"/>
    <w:rsid w:val="00794792"/>
    <w:rsid w:val="007963E1"/>
    <w:rsid w:val="00796CFD"/>
    <w:rsid w:val="007A0827"/>
    <w:rsid w:val="007A21A1"/>
    <w:rsid w:val="007A3F74"/>
    <w:rsid w:val="007A4F08"/>
    <w:rsid w:val="007A66F9"/>
    <w:rsid w:val="007B1195"/>
    <w:rsid w:val="007B4D7B"/>
    <w:rsid w:val="007B5F27"/>
    <w:rsid w:val="007B788C"/>
    <w:rsid w:val="007B7F1A"/>
    <w:rsid w:val="007C1DB6"/>
    <w:rsid w:val="007C34F3"/>
    <w:rsid w:val="007C498F"/>
    <w:rsid w:val="007D1B9F"/>
    <w:rsid w:val="007E414A"/>
    <w:rsid w:val="007E43E3"/>
    <w:rsid w:val="007E5B04"/>
    <w:rsid w:val="007F16EC"/>
    <w:rsid w:val="007F1B6E"/>
    <w:rsid w:val="007F4A1A"/>
    <w:rsid w:val="007F784D"/>
    <w:rsid w:val="008014E3"/>
    <w:rsid w:val="00802B31"/>
    <w:rsid w:val="00806C36"/>
    <w:rsid w:val="00806D50"/>
    <w:rsid w:val="00813531"/>
    <w:rsid w:val="00815490"/>
    <w:rsid w:val="00822042"/>
    <w:rsid w:val="00823965"/>
    <w:rsid w:val="00826DF2"/>
    <w:rsid w:val="0083001A"/>
    <w:rsid w:val="008375C1"/>
    <w:rsid w:val="008417B6"/>
    <w:rsid w:val="0084521A"/>
    <w:rsid w:val="0084762E"/>
    <w:rsid w:val="008573D8"/>
    <w:rsid w:val="008633E0"/>
    <w:rsid w:val="008659CC"/>
    <w:rsid w:val="00872194"/>
    <w:rsid w:val="008725D6"/>
    <w:rsid w:val="00872B6B"/>
    <w:rsid w:val="00875B6C"/>
    <w:rsid w:val="00875FD2"/>
    <w:rsid w:val="00876A23"/>
    <w:rsid w:val="008806E2"/>
    <w:rsid w:val="0088374D"/>
    <w:rsid w:val="00883F1C"/>
    <w:rsid w:val="00885B5F"/>
    <w:rsid w:val="00885BDB"/>
    <w:rsid w:val="008901DF"/>
    <w:rsid w:val="00891BBE"/>
    <w:rsid w:val="008933B4"/>
    <w:rsid w:val="008940CC"/>
    <w:rsid w:val="00894316"/>
    <w:rsid w:val="00896961"/>
    <w:rsid w:val="008A6D79"/>
    <w:rsid w:val="008A7140"/>
    <w:rsid w:val="008B016E"/>
    <w:rsid w:val="008B06D0"/>
    <w:rsid w:val="008B0FFE"/>
    <w:rsid w:val="008B3D60"/>
    <w:rsid w:val="008B558F"/>
    <w:rsid w:val="008C3F99"/>
    <w:rsid w:val="008D117B"/>
    <w:rsid w:val="008D2CBE"/>
    <w:rsid w:val="008D7921"/>
    <w:rsid w:val="008E067D"/>
    <w:rsid w:val="008E2A86"/>
    <w:rsid w:val="008E4C3C"/>
    <w:rsid w:val="008E4CD3"/>
    <w:rsid w:val="008F43F7"/>
    <w:rsid w:val="008F53DF"/>
    <w:rsid w:val="008F6117"/>
    <w:rsid w:val="008F6164"/>
    <w:rsid w:val="00901A64"/>
    <w:rsid w:val="00901F77"/>
    <w:rsid w:val="00902102"/>
    <w:rsid w:val="00905EB3"/>
    <w:rsid w:val="00906D1A"/>
    <w:rsid w:val="0090756A"/>
    <w:rsid w:val="00907B48"/>
    <w:rsid w:val="00910391"/>
    <w:rsid w:val="00910553"/>
    <w:rsid w:val="00912D1D"/>
    <w:rsid w:val="00913539"/>
    <w:rsid w:val="0091580F"/>
    <w:rsid w:val="009200C3"/>
    <w:rsid w:val="0092256B"/>
    <w:rsid w:val="009232A2"/>
    <w:rsid w:val="00923647"/>
    <w:rsid w:val="00924CA6"/>
    <w:rsid w:val="00925EC1"/>
    <w:rsid w:val="00926070"/>
    <w:rsid w:val="0092618A"/>
    <w:rsid w:val="00927F15"/>
    <w:rsid w:val="00931A13"/>
    <w:rsid w:val="00933D3C"/>
    <w:rsid w:val="009357E4"/>
    <w:rsid w:val="00936283"/>
    <w:rsid w:val="0094151A"/>
    <w:rsid w:val="00950335"/>
    <w:rsid w:val="00955A45"/>
    <w:rsid w:val="00955DB5"/>
    <w:rsid w:val="009603F4"/>
    <w:rsid w:val="00966D72"/>
    <w:rsid w:val="00970CC6"/>
    <w:rsid w:val="009712CE"/>
    <w:rsid w:val="00971C58"/>
    <w:rsid w:val="00975514"/>
    <w:rsid w:val="00975C12"/>
    <w:rsid w:val="00977FEB"/>
    <w:rsid w:val="00981EAA"/>
    <w:rsid w:val="00982533"/>
    <w:rsid w:val="00984286"/>
    <w:rsid w:val="00987C0D"/>
    <w:rsid w:val="00994EFB"/>
    <w:rsid w:val="009A198D"/>
    <w:rsid w:val="009A2EC4"/>
    <w:rsid w:val="009B07FF"/>
    <w:rsid w:val="009B1F47"/>
    <w:rsid w:val="009C2B5C"/>
    <w:rsid w:val="009C427C"/>
    <w:rsid w:val="009C46CB"/>
    <w:rsid w:val="009C4C37"/>
    <w:rsid w:val="009C5BAA"/>
    <w:rsid w:val="009D2872"/>
    <w:rsid w:val="009D3351"/>
    <w:rsid w:val="009D3BBB"/>
    <w:rsid w:val="009D65C0"/>
    <w:rsid w:val="009D7804"/>
    <w:rsid w:val="009E40D9"/>
    <w:rsid w:val="009E6143"/>
    <w:rsid w:val="009F032F"/>
    <w:rsid w:val="009F3099"/>
    <w:rsid w:val="009F3700"/>
    <w:rsid w:val="009F596E"/>
    <w:rsid w:val="009F5F54"/>
    <w:rsid w:val="00A006E2"/>
    <w:rsid w:val="00A02DF3"/>
    <w:rsid w:val="00A049D1"/>
    <w:rsid w:val="00A06A11"/>
    <w:rsid w:val="00A07326"/>
    <w:rsid w:val="00A075FA"/>
    <w:rsid w:val="00A12D3F"/>
    <w:rsid w:val="00A15372"/>
    <w:rsid w:val="00A208AA"/>
    <w:rsid w:val="00A21ECE"/>
    <w:rsid w:val="00A24A81"/>
    <w:rsid w:val="00A25258"/>
    <w:rsid w:val="00A27184"/>
    <w:rsid w:val="00A30049"/>
    <w:rsid w:val="00A31BC2"/>
    <w:rsid w:val="00A31E18"/>
    <w:rsid w:val="00A40B74"/>
    <w:rsid w:val="00A42743"/>
    <w:rsid w:val="00A447DA"/>
    <w:rsid w:val="00A5130F"/>
    <w:rsid w:val="00A51CED"/>
    <w:rsid w:val="00A534A1"/>
    <w:rsid w:val="00A574EB"/>
    <w:rsid w:val="00A60C0B"/>
    <w:rsid w:val="00A61A0B"/>
    <w:rsid w:val="00A64817"/>
    <w:rsid w:val="00A7023E"/>
    <w:rsid w:val="00A71C53"/>
    <w:rsid w:val="00A72EB9"/>
    <w:rsid w:val="00A73301"/>
    <w:rsid w:val="00A73394"/>
    <w:rsid w:val="00A750A2"/>
    <w:rsid w:val="00A7563E"/>
    <w:rsid w:val="00A825C7"/>
    <w:rsid w:val="00A8305B"/>
    <w:rsid w:val="00A85CAA"/>
    <w:rsid w:val="00A86202"/>
    <w:rsid w:val="00A87865"/>
    <w:rsid w:val="00A91CEA"/>
    <w:rsid w:val="00A93C75"/>
    <w:rsid w:val="00A93F97"/>
    <w:rsid w:val="00A94F63"/>
    <w:rsid w:val="00A952E3"/>
    <w:rsid w:val="00A96634"/>
    <w:rsid w:val="00AA1B47"/>
    <w:rsid w:val="00AA1C76"/>
    <w:rsid w:val="00AA3003"/>
    <w:rsid w:val="00AA57F0"/>
    <w:rsid w:val="00AA71F2"/>
    <w:rsid w:val="00AB128B"/>
    <w:rsid w:val="00AB26AD"/>
    <w:rsid w:val="00AB34AF"/>
    <w:rsid w:val="00AB35BD"/>
    <w:rsid w:val="00AB4708"/>
    <w:rsid w:val="00AB5466"/>
    <w:rsid w:val="00AB5572"/>
    <w:rsid w:val="00AB60BB"/>
    <w:rsid w:val="00AC4B7E"/>
    <w:rsid w:val="00AC5BCE"/>
    <w:rsid w:val="00AC6220"/>
    <w:rsid w:val="00AD1578"/>
    <w:rsid w:val="00AD15F1"/>
    <w:rsid w:val="00AD178A"/>
    <w:rsid w:val="00AD65C1"/>
    <w:rsid w:val="00AD77D4"/>
    <w:rsid w:val="00AE2A78"/>
    <w:rsid w:val="00AE32AB"/>
    <w:rsid w:val="00AF3AA5"/>
    <w:rsid w:val="00B05E56"/>
    <w:rsid w:val="00B06201"/>
    <w:rsid w:val="00B132BE"/>
    <w:rsid w:val="00B25858"/>
    <w:rsid w:val="00B318BD"/>
    <w:rsid w:val="00B32FAB"/>
    <w:rsid w:val="00B34DC4"/>
    <w:rsid w:val="00B37099"/>
    <w:rsid w:val="00B43843"/>
    <w:rsid w:val="00B44F1F"/>
    <w:rsid w:val="00B5098D"/>
    <w:rsid w:val="00B50C1A"/>
    <w:rsid w:val="00B52090"/>
    <w:rsid w:val="00B52234"/>
    <w:rsid w:val="00B53C43"/>
    <w:rsid w:val="00B53D25"/>
    <w:rsid w:val="00B55334"/>
    <w:rsid w:val="00B6070F"/>
    <w:rsid w:val="00B6402C"/>
    <w:rsid w:val="00B64CB6"/>
    <w:rsid w:val="00B65BBC"/>
    <w:rsid w:val="00B717BB"/>
    <w:rsid w:val="00B73306"/>
    <w:rsid w:val="00B73DD7"/>
    <w:rsid w:val="00B77360"/>
    <w:rsid w:val="00B84CA5"/>
    <w:rsid w:val="00B85BE1"/>
    <w:rsid w:val="00B869CE"/>
    <w:rsid w:val="00B86E11"/>
    <w:rsid w:val="00B9290E"/>
    <w:rsid w:val="00B94010"/>
    <w:rsid w:val="00B9403D"/>
    <w:rsid w:val="00B95B9B"/>
    <w:rsid w:val="00B97BE2"/>
    <w:rsid w:val="00BA3E25"/>
    <w:rsid w:val="00BA61FE"/>
    <w:rsid w:val="00BB45A0"/>
    <w:rsid w:val="00BC2CFB"/>
    <w:rsid w:val="00BC6FE0"/>
    <w:rsid w:val="00BC76CE"/>
    <w:rsid w:val="00BC7EC5"/>
    <w:rsid w:val="00BD0201"/>
    <w:rsid w:val="00BD099E"/>
    <w:rsid w:val="00BD12E8"/>
    <w:rsid w:val="00BD3911"/>
    <w:rsid w:val="00BD567F"/>
    <w:rsid w:val="00BD6DBE"/>
    <w:rsid w:val="00BE1C6C"/>
    <w:rsid w:val="00BE244F"/>
    <w:rsid w:val="00BE3154"/>
    <w:rsid w:val="00BE73BF"/>
    <w:rsid w:val="00BF1389"/>
    <w:rsid w:val="00BF14CF"/>
    <w:rsid w:val="00C00143"/>
    <w:rsid w:val="00C025A2"/>
    <w:rsid w:val="00C03ADC"/>
    <w:rsid w:val="00C03EE9"/>
    <w:rsid w:val="00C0607C"/>
    <w:rsid w:val="00C11A9E"/>
    <w:rsid w:val="00C15DFD"/>
    <w:rsid w:val="00C16E8B"/>
    <w:rsid w:val="00C17E6E"/>
    <w:rsid w:val="00C21BD3"/>
    <w:rsid w:val="00C241C4"/>
    <w:rsid w:val="00C2444A"/>
    <w:rsid w:val="00C27590"/>
    <w:rsid w:val="00C310B9"/>
    <w:rsid w:val="00C32169"/>
    <w:rsid w:val="00C3293E"/>
    <w:rsid w:val="00C34EC3"/>
    <w:rsid w:val="00C37E6E"/>
    <w:rsid w:val="00C4011E"/>
    <w:rsid w:val="00C4097A"/>
    <w:rsid w:val="00C41547"/>
    <w:rsid w:val="00C43069"/>
    <w:rsid w:val="00C430B5"/>
    <w:rsid w:val="00C45095"/>
    <w:rsid w:val="00C46F3E"/>
    <w:rsid w:val="00C506D6"/>
    <w:rsid w:val="00C51985"/>
    <w:rsid w:val="00C51AD7"/>
    <w:rsid w:val="00C52D78"/>
    <w:rsid w:val="00C56289"/>
    <w:rsid w:val="00C619AC"/>
    <w:rsid w:val="00C6281A"/>
    <w:rsid w:val="00C64B95"/>
    <w:rsid w:val="00C672D4"/>
    <w:rsid w:val="00C67919"/>
    <w:rsid w:val="00C67EDD"/>
    <w:rsid w:val="00C73A32"/>
    <w:rsid w:val="00C73C0C"/>
    <w:rsid w:val="00C745DA"/>
    <w:rsid w:val="00C75903"/>
    <w:rsid w:val="00C769AE"/>
    <w:rsid w:val="00C76D8D"/>
    <w:rsid w:val="00C82990"/>
    <w:rsid w:val="00C82AAE"/>
    <w:rsid w:val="00C82D6E"/>
    <w:rsid w:val="00C84386"/>
    <w:rsid w:val="00C85EDB"/>
    <w:rsid w:val="00C8636E"/>
    <w:rsid w:val="00C8694D"/>
    <w:rsid w:val="00C86EB0"/>
    <w:rsid w:val="00C9192F"/>
    <w:rsid w:val="00C949C9"/>
    <w:rsid w:val="00C94B8E"/>
    <w:rsid w:val="00C9650F"/>
    <w:rsid w:val="00C96711"/>
    <w:rsid w:val="00C96B1F"/>
    <w:rsid w:val="00C97765"/>
    <w:rsid w:val="00CA11B2"/>
    <w:rsid w:val="00CA13DE"/>
    <w:rsid w:val="00CA3F41"/>
    <w:rsid w:val="00CA6D0A"/>
    <w:rsid w:val="00CB1020"/>
    <w:rsid w:val="00CB109D"/>
    <w:rsid w:val="00CB2156"/>
    <w:rsid w:val="00CB24CE"/>
    <w:rsid w:val="00CB6A93"/>
    <w:rsid w:val="00CD316D"/>
    <w:rsid w:val="00CD5CAD"/>
    <w:rsid w:val="00CD6F8C"/>
    <w:rsid w:val="00CE09E6"/>
    <w:rsid w:val="00CE4C14"/>
    <w:rsid w:val="00CE509E"/>
    <w:rsid w:val="00CE5356"/>
    <w:rsid w:val="00CE617B"/>
    <w:rsid w:val="00CF0DEE"/>
    <w:rsid w:val="00CF4E75"/>
    <w:rsid w:val="00CF6696"/>
    <w:rsid w:val="00D04171"/>
    <w:rsid w:val="00D044C2"/>
    <w:rsid w:val="00D0512B"/>
    <w:rsid w:val="00D057CB"/>
    <w:rsid w:val="00D074C8"/>
    <w:rsid w:val="00D12598"/>
    <w:rsid w:val="00D151BC"/>
    <w:rsid w:val="00D15CCE"/>
    <w:rsid w:val="00D1790F"/>
    <w:rsid w:val="00D20032"/>
    <w:rsid w:val="00D23E61"/>
    <w:rsid w:val="00D2445E"/>
    <w:rsid w:val="00D24985"/>
    <w:rsid w:val="00D24A6D"/>
    <w:rsid w:val="00D25D33"/>
    <w:rsid w:val="00D273DA"/>
    <w:rsid w:val="00D27CF2"/>
    <w:rsid w:val="00D27D4F"/>
    <w:rsid w:val="00D27E79"/>
    <w:rsid w:val="00D30A5E"/>
    <w:rsid w:val="00D30E50"/>
    <w:rsid w:val="00D31F5F"/>
    <w:rsid w:val="00D324C3"/>
    <w:rsid w:val="00D35186"/>
    <w:rsid w:val="00D40A3C"/>
    <w:rsid w:val="00D4267F"/>
    <w:rsid w:val="00D42CA0"/>
    <w:rsid w:val="00D43547"/>
    <w:rsid w:val="00D43D03"/>
    <w:rsid w:val="00D467F3"/>
    <w:rsid w:val="00D50C2D"/>
    <w:rsid w:val="00D55838"/>
    <w:rsid w:val="00D57892"/>
    <w:rsid w:val="00D57E13"/>
    <w:rsid w:val="00D6302D"/>
    <w:rsid w:val="00D63437"/>
    <w:rsid w:val="00D640D9"/>
    <w:rsid w:val="00D642AC"/>
    <w:rsid w:val="00D665B4"/>
    <w:rsid w:val="00D75151"/>
    <w:rsid w:val="00D81448"/>
    <w:rsid w:val="00D85166"/>
    <w:rsid w:val="00D90DA3"/>
    <w:rsid w:val="00D9265F"/>
    <w:rsid w:val="00D95034"/>
    <w:rsid w:val="00D954BF"/>
    <w:rsid w:val="00D96CFE"/>
    <w:rsid w:val="00DA4206"/>
    <w:rsid w:val="00DB44B7"/>
    <w:rsid w:val="00DB6D8A"/>
    <w:rsid w:val="00DC023D"/>
    <w:rsid w:val="00DC0D2B"/>
    <w:rsid w:val="00DC0E80"/>
    <w:rsid w:val="00DC0F48"/>
    <w:rsid w:val="00DC3B9A"/>
    <w:rsid w:val="00DC4716"/>
    <w:rsid w:val="00DC7480"/>
    <w:rsid w:val="00DD5263"/>
    <w:rsid w:val="00DD6767"/>
    <w:rsid w:val="00DE005E"/>
    <w:rsid w:val="00DE2281"/>
    <w:rsid w:val="00DF0EC1"/>
    <w:rsid w:val="00DF4BD4"/>
    <w:rsid w:val="00E01188"/>
    <w:rsid w:val="00E050ED"/>
    <w:rsid w:val="00E115B0"/>
    <w:rsid w:val="00E16F24"/>
    <w:rsid w:val="00E23950"/>
    <w:rsid w:val="00E2482D"/>
    <w:rsid w:val="00E3108E"/>
    <w:rsid w:val="00E32D81"/>
    <w:rsid w:val="00E40DB3"/>
    <w:rsid w:val="00E42AC6"/>
    <w:rsid w:val="00E42B11"/>
    <w:rsid w:val="00E44E41"/>
    <w:rsid w:val="00E54B28"/>
    <w:rsid w:val="00E54D79"/>
    <w:rsid w:val="00E5647F"/>
    <w:rsid w:val="00E56EAD"/>
    <w:rsid w:val="00E57815"/>
    <w:rsid w:val="00E61305"/>
    <w:rsid w:val="00E662F4"/>
    <w:rsid w:val="00E771D4"/>
    <w:rsid w:val="00E820F5"/>
    <w:rsid w:val="00E85208"/>
    <w:rsid w:val="00E9225A"/>
    <w:rsid w:val="00E92FCB"/>
    <w:rsid w:val="00E9438E"/>
    <w:rsid w:val="00E954FC"/>
    <w:rsid w:val="00E95853"/>
    <w:rsid w:val="00EA08EC"/>
    <w:rsid w:val="00EA4A1A"/>
    <w:rsid w:val="00EA4C02"/>
    <w:rsid w:val="00EA532F"/>
    <w:rsid w:val="00EA577F"/>
    <w:rsid w:val="00EA7134"/>
    <w:rsid w:val="00EB43B0"/>
    <w:rsid w:val="00EB4D65"/>
    <w:rsid w:val="00EB6CB8"/>
    <w:rsid w:val="00EC038D"/>
    <w:rsid w:val="00EC2B78"/>
    <w:rsid w:val="00EC42D4"/>
    <w:rsid w:val="00EC4DAC"/>
    <w:rsid w:val="00ED0616"/>
    <w:rsid w:val="00ED128E"/>
    <w:rsid w:val="00ED1499"/>
    <w:rsid w:val="00ED2BF4"/>
    <w:rsid w:val="00ED66E6"/>
    <w:rsid w:val="00EE36AE"/>
    <w:rsid w:val="00EE6F68"/>
    <w:rsid w:val="00EF2AC4"/>
    <w:rsid w:val="00EF4AC6"/>
    <w:rsid w:val="00EF5740"/>
    <w:rsid w:val="00EF578E"/>
    <w:rsid w:val="00EF7011"/>
    <w:rsid w:val="00EF7191"/>
    <w:rsid w:val="00EF7F68"/>
    <w:rsid w:val="00F05226"/>
    <w:rsid w:val="00F07CE9"/>
    <w:rsid w:val="00F07E74"/>
    <w:rsid w:val="00F12313"/>
    <w:rsid w:val="00F15666"/>
    <w:rsid w:val="00F157C2"/>
    <w:rsid w:val="00F162C4"/>
    <w:rsid w:val="00F167F2"/>
    <w:rsid w:val="00F17B95"/>
    <w:rsid w:val="00F2036B"/>
    <w:rsid w:val="00F22229"/>
    <w:rsid w:val="00F22D0B"/>
    <w:rsid w:val="00F234E0"/>
    <w:rsid w:val="00F23CC9"/>
    <w:rsid w:val="00F250D1"/>
    <w:rsid w:val="00F3298E"/>
    <w:rsid w:val="00F32A6F"/>
    <w:rsid w:val="00F345F3"/>
    <w:rsid w:val="00F35C8E"/>
    <w:rsid w:val="00F36D52"/>
    <w:rsid w:val="00F378E6"/>
    <w:rsid w:val="00F41276"/>
    <w:rsid w:val="00F456DF"/>
    <w:rsid w:val="00F45895"/>
    <w:rsid w:val="00F46185"/>
    <w:rsid w:val="00F51B59"/>
    <w:rsid w:val="00F62457"/>
    <w:rsid w:val="00F70324"/>
    <w:rsid w:val="00F71DA9"/>
    <w:rsid w:val="00F72599"/>
    <w:rsid w:val="00F75B94"/>
    <w:rsid w:val="00F773D6"/>
    <w:rsid w:val="00F7790E"/>
    <w:rsid w:val="00F82012"/>
    <w:rsid w:val="00F83099"/>
    <w:rsid w:val="00F831DD"/>
    <w:rsid w:val="00F84681"/>
    <w:rsid w:val="00F851D1"/>
    <w:rsid w:val="00F85C76"/>
    <w:rsid w:val="00F90807"/>
    <w:rsid w:val="00F92B01"/>
    <w:rsid w:val="00F9734D"/>
    <w:rsid w:val="00FA0181"/>
    <w:rsid w:val="00FA729D"/>
    <w:rsid w:val="00FB04BD"/>
    <w:rsid w:val="00FB25CD"/>
    <w:rsid w:val="00FB5A4B"/>
    <w:rsid w:val="00FC1A6D"/>
    <w:rsid w:val="00FC2517"/>
    <w:rsid w:val="00FC3F7E"/>
    <w:rsid w:val="00FC5AF3"/>
    <w:rsid w:val="00FC7E28"/>
    <w:rsid w:val="00FD3D5B"/>
    <w:rsid w:val="00FD46F0"/>
    <w:rsid w:val="00FE1474"/>
    <w:rsid w:val="00FE22A0"/>
    <w:rsid w:val="00FE434E"/>
    <w:rsid w:val="00FE4551"/>
    <w:rsid w:val="00FE4D7D"/>
    <w:rsid w:val="00FF2E9A"/>
    <w:rsid w:val="00FF3008"/>
    <w:rsid w:val="00FF317D"/>
    <w:rsid w:val="00FF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C9"/>
    <w:rPr>
      <w:sz w:val="24"/>
      <w:szCs w:val="24"/>
    </w:rPr>
  </w:style>
  <w:style w:type="paragraph" w:styleId="3">
    <w:name w:val="heading 3"/>
    <w:basedOn w:val="a"/>
    <w:link w:val="30"/>
    <w:qFormat/>
    <w:rsid w:val="00CE5356"/>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558F"/>
    <w:pPr>
      <w:widowControl w:val="0"/>
      <w:jc w:val="center"/>
    </w:pPr>
    <w:rPr>
      <w:sz w:val="20"/>
      <w:szCs w:val="20"/>
    </w:rPr>
  </w:style>
  <w:style w:type="character" w:customStyle="1" w:styleId="apple-style-span">
    <w:name w:val="apple-style-span"/>
    <w:basedOn w:val="a0"/>
    <w:rsid w:val="00AD15F1"/>
  </w:style>
  <w:style w:type="character" w:styleId="a5">
    <w:name w:val="Hyperlink"/>
    <w:rsid w:val="00C97765"/>
    <w:rPr>
      <w:color w:val="0000FF"/>
      <w:u w:val="single"/>
    </w:rPr>
  </w:style>
  <w:style w:type="character" w:customStyle="1" w:styleId="HTML1">
    <w:name w:val="Стандартный HTML Знак1"/>
    <w:link w:val="HTML"/>
    <w:locked/>
    <w:rsid w:val="00C97765"/>
    <w:rPr>
      <w:rFonts w:ascii="Courier New" w:hAnsi="Courier New" w:cs="Courier New"/>
      <w:color w:val="000000"/>
      <w:sz w:val="24"/>
      <w:szCs w:val="24"/>
      <w:lang w:val="en-US"/>
    </w:rPr>
  </w:style>
  <w:style w:type="paragraph" w:styleId="HTML">
    <w:name w:val="HTML Preformatted"/>
    <w:basedOn w:val="a"/>
    <w:link w:val="HTML1"/>
    <w:rsid w:val="00C97765"/>
    <w:pPr>
      <w:tabs>
        <w:tab w:val="left" w:pos="708"/>
      </w:tabs>
    </w:pPr>
    <w:rPr>
      <w:rFonts w:ascii="Courier New" w:hAnsi="Courier New"/>
      <w:color w:val="000000"/>
      <w:lang w:val="en-US"/>
    </w:rPr>
  </w:style>
  <w:style w:type="character" w:customStyle="1" w:styleId="HTML0">
    <w:name w:val="Стандартный HTML Знак"/>
    <w:rsid w:val="00C97765"/>
    <w:rPr>
      <w:rFonts w:ascii="Courier New" w:hAnsi="Courier New" w:cs="Courier New"/>
    </w:rPr>
  </w:style>
  <w:style w:type="paragraph" w:styleId="a6">
    <w:name w:val="Normal (Web)"/>
    <w:basedOn w:val="a"/>
    <w:uiPriority w:val="99"/>
    <w:unhideWhenUsed/>
    <w:rsid w:val="003864C5"/>
    <w:pPr>
      <w:spacing w:before="100" w:beforeAutospacing="1" w:after="100" w:afterAutospacing="1"/>
    </w:pPr>
  </w:style>
  <w:style w:type="paragraph" w:styleId="a7">
    <w:name w:val="Body Text Indent"/>
    <w:basedOn w:val="a"/>
    <w:link w:val="a8"/>
    <w:rsid w:val="004D3093"/>
    <w:pPr>
      <w:spacing w:after="120"/>
      <w:ind w:left="283"/>
    </w:pPr>
  </w:style>
  <w:style w:type="character" w:customStyle="1" w:styleId="a8">
    <w:name w:val="Основной текст с отступом Знак"/>
    <w:link w:val="a7"/>
    <w:rsid w:val="004D3093"/>
    <w:rPr>
      <w:sz w:val="24"/>
      <w:szCs w:val="24"/>
    </w:rPr>
  </w:style>
  <w:style w:type="paragraph" w:styleId="a9">
    <w:name w:val="Title"/>
    <w:basedOn w:val="a"/>
    <w:link w:val="aa"/>
    <w:qFormat/>
    <w:rsid w:val="004D3093"/>
    <w:pPr>
      <w:ind w:right="-5"/>
      <w:jc w:val="center"/>
    </w:pPr>
    <w:rPr>
      <w:b/>
      <w:sz w:val="28"/>
      <w:lang w:val="uk-UA"/>
    </w:rPr>
  </w:style>
  <w:style w:type="character" w:customStyle="1" w:styleId="aa">
    <w:name w:val="Название Знак"/>
    <w:link w:val="a9"/>
    <w:rsid w:val="004D3093"/>
    <w:rPr>
      <w:b/>
      <w:sz w:val="28"/>
      <w:szCs w:val="24"/>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rsid w:val="00FF317D"/>
    <w:rPr>
      <w:rFonts w:ascii="Verdana" w:hAnsi="Verdana" w:cs="Verdana"/>
      <w:sz w:val="20"/>
      <w:szCs w:val="20"/>
      <w:lang w:val="en-US" w:eastAsia="en-US"/>
    </w:rPr>
  </w:style>
  <w:style w:type="character" w:customStyle="1" w:styleId="a4">
    <w:name w:val="Основной текст Знак"/>
    <w:basedOn w:val="a0"/>
    <w:link w:val="a3"/>
    <w:rsid w:val="00503E22"/>
  </w:style>
  <w:style w:type="table" w:styleId="ab">
    <w:name w:val="Table Grid"/>
    <w:basedOn w:val="a1"/>
    <w:rsid w:val="006C3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EB4D65"/>
    <w:pPr>
      <w:suppressAutoHyphens/>
    </w:pPr>
    <w:rPr>
      <w:rFonts w:ascii="Calibri" w:eastAsia="Calibri" w:hAnsi="Calibri"/>
      <w:sz w:val="22"/>
      <w:szCs w:val="22"/>
      <w:lang w:eastAsia="ar-SA"/>
    </w:rPr>
  </w:style>
  <w:style w:type="character" w:customStyle="1" w:styleId="apple-converted-space">
    <w:name w:val="apple-converted-space"/>
    <w:basedOn w:val="a0"/>
    <w:rsid w:val="00EB4D65"/>
  </w:style>
  <w:style w:type="paragraph" w:styleId="2">
    <w:name w:val="Body Text Indent 2"/>
    <w:basedOn w:val="a"/>
    <w:rsid w:val="00E44E41"/>
    <w:pPr>
      <w:spacing w:after="120" w:line="480" w:lineRule="auto"/>
      <w:ind w:left="283"/>
    </w:pPr>
  </w:style>
  <w:style w:type="character" w:customStyle="1" w:styleId="spelle">
    <w:name w:val="spelle"/>
    <w:basedOn w:val="a0"/>
    <w:rsid w:val="00E44E41"/>
  </w:style>
  <w:style w:type="paragraph" w:customStyle="1" w:styleId="normal">
    <w:name w:val="normal"/>
    <w:basedOn w:val="a"/>
    <w:rsid w:val="00E44E41"/>
    <w:pPr>
      <w:spacing w:before="100" w:beforeAutospacing="1" w:after="100" w:afterAutospacing="1"/>
    </w:pPr>
  </w:style>
  <w:style w:type="paragraph" w:styleId="ad">
    <w:name w:val="List Paragraph"/>
    <w:basedOn w:val="a"/>
    <w:qFormat/>
    <w:rsid w:val="00E44E41"/>
    <w:pPr>
      <w:ind w:left="720"/>
      <w:contextualSpacing/>
    </w:pPr>
    <w:rPr>
      <w:color w:val="000000"/>
      <w:w w:val="87"/>
      <w:sz w:val="28"/>
      <w:szCs w:val="20"/>
    </w:rPr>
  </w:style>
  <w:style w:type="paragraph" w:customStyle="1" w:styleId="frageantworten">
    <w:name w:val="frageantworten"/>
    <w:basedOn w:val="a"/>
    <w:rsid w:val="00E44E41"/>
    <w:pPr>
      <w:spacing w:before="100" w:beforeAutospacing="1" w:after="100" w:afterAutospacing="1"/>
    </w:pPr>
  </w:style>
  <w:style w:type="character" w:styleId="ae">
    <w:name w:val="Strong"/>
    <w:uiPriority w:val="22"/>
    <w:qFormat/>
    <w:rsid w:val="00F17B95"/>
    <w:rPr>
      <w:b/>
      <w:bCs/>
    </w:rPr>
  </w:style>
  <w:style w:type="paragraph" w:customStyle="1" w:styleId="rvps2">
    <w:name w:val="rvps2"/>
    <w:basedOn w:val="a"/>
    <w:rsid w:val="004D7B95"/>
    <w:pPr>
      <w:spacing w:before="100" w:beforeAutospacing="1" w:after="100" w:afterAutospacing="1"/>
    </w:pPr>
  </w:style>
  <w:style w:type="character" w:customStyle="1" w:styleId="30">
    <w:name w:val="Заголовок 3 Знак"/>
    <w:basedOn w:val="a0"/>
    <w:link w:val="3"/>
    <w:locked/>
    <w:rsid w:val="00CE5356"/>
    <w:rPr>
      <w:rFonts w:eastAsia="Calibri"/>
      <w:b/>
      <w:bCs/>
      <w:sz w:val="27"/>
      <w:szCs w:val="27"/>
      <w:lang w:val="ru-RU" w:eastAsia="ru-RU" w:bidi="ar-SA"/>
    </w:rPr>
  </w:style>
  <w:style w:type="character" w:customStyle="1" w:styleId="Heading3Char">
    <w:name w:val="Heading 3 Char"/>
    <w:basedOn w:val="a0"/>
    <w:locked/>
    <w:rsid w:val="006E0872"/>
    <w:rPr>
      <w:rFonts w:ascii="Times New Roman" w:hAnsi="Times New Roman" w:cs="Times New Roman"/>
      <w:b/>
      <w:bCs/>
      <w:sz w:val="27"/>
      <w:szCs w:val="27"/>
      <w:lang w:eastAsia="ru-RU"/>
    </w:rPr>
  </w:style>
  <w:style w:type="paragraph" w:customStyle="1" w:styleId="af">
    <w:name w:val="Знак Знак Знак Знак"/>
    <w:basedOn w:val="a"/>
    <w:rsid w:val="006C6A7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1340503606">
      <w:bodyDiv w:val="1"/>
      <w:marLeft w:val="0"/>
      <w:marRight w:val="0"/>
      <w:marTop w:val="0"/>
      <w:marBottom w:val="0"/>
      <w:divBdr>
        <w:top w:val="none" w:sz="0" w:space="0" w:color="auto"/>
        <w:left w:val="none" w:sz="0" w:space="0" w:color="auto"/>
        <w:bottom w:val="none" w:sz="0" w:space="0" w:color="auto"/>
        <w:right w:val="none" w:sz="0" w:space="0" w:color="auto"/>
      </w:divBdr>
    </w:div>
    <w:div w:id="1540976703">
      <w:bodyDiv w:val="1"/>
      <w:marLeft w:val="0"/>
      <w:marRight w:val="0"/>
      <w:marTop w:val="0"/>
      <w:marBottom w:val="0"/>
      <w:divBdr>
        <w:top w:val="none" w:sz="0" w:space="0" w:color="auto"/>
        <w:left w:val="none" w:sz="0" w:space="0" w:color="auto"/>
        <w:bottom w:val="none" w:sz="0" w:space="0" w:color="auto"/>
        <w:right w:val="none" w:sz="0" w:space="0" w:color="auto"/>
      </w:divBdr>
    </w:div>
    <w:div w:id="2110881134">
      <w:bodyDiv w:val="1"/>
      <w:marLeft w:val="0"/>
      <w:marRight w:val="0"/>
      <w:marTop w:val="0"/>
      <w:marBottom w:val="0"/>
      <w:divBdr>
        <w:top w:val="none" w:sz="0" w:space="0" w:color="auto"/>
        <w:left w:val="none" w:sz="0" w:space="0" w:color="auto"/>
        <w:bottom w:val="none" w:sz="0" w:space="0" w:color="auto"/>
        <w:right w:val="none" w:sz="0" w:space="0" w:color="auto"/>
      </w:divBdr>
      <w:divsChild>
        <w:div w:id="252015464">
          <w:marLeft w:val="600"/>
          <w:marRight w:val="60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077528-4499-432C-81EA-6B8DC3E7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18</Pages>
  <Words>5919</Words>
  <Characters>33740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Протокол  № 1/11 </vt:lpstr>
    </vt:vector>
  </TitlesOfParts>
  <Company>Company</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1/11 </dc:title>
  <dc:subject/>
  <dc:creator>User</dc:creator>
  <cp:keywords/>
  <dc:description/>
  <cp:lastModifiedBy>User</cp:lastModifiedBy>
  <cp:revision>12</cp:revision>
  <cp:lastPrinted>2017-01-27T11:42:00Z</cp:lastPrinted>
  <dcterms:created xsi:type="dcterms:W3CDTF">2017-01-19T08:20:00Z</dcterms:created>
  <dcterms:modified xsi:type="dcterms:W3CDTF">2017-01-27T11:46:00Z</dcterms:modified>
</cp:coreProperties>
</file>